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0E" w:rsidRDefault="00E6135D" w:rsidP="00312F2D">
      <w:pPr>
        <w:ind w:firstLine="720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pt;margin-top:-11.2pt;width:381.9pt;height:81.2pt;z-index:251658240;mso-width-relative:margin;mso-height-relative:margin" strokecolor="white [3212]">
            <v:textbox style="mso-next-textbox:#_x0000_s1026">
              <w:txbxContent>
                <w:p w:rsidR="00E5580E" w:rsidRPr="00086EE1" w:rsidRDefault="00E5580E" w:rsidP="00E5580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86EE1">
                    <w:rPr>
                      <w:rFonts w:cstheme="minorHAnsi"/>
                      <w:b/>
                      <w:sz w:val="24"/>
                      <w:szCs w:val="24"/>
                    </w:rPr>
                    <w:t>GOVERNMENT COLLEGE OF TECHNOLOGY, COIMBATORE</w:t>
                  </w:r>
                </w:p>
                <w:p w:rsidR="00E5580E" w:rsidRPr="00086EE1" w:rsidRDefault="00E5580E" w:rsidP="00E558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41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086EE1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(An Autonomous Institution &amp; Affiliated to Anna University)</w:t>
                  </w:r>
                </w:p>
                <w:p w:rsidR="00E5580E" w:rsidRPr="00086EE1" w:rsidRDefault="00E5580E" w:rsidP="00E5580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41"/>
                    <w:rPr>
                      <w:rFonts w:cstheme="minorHAnsi"/>
                      <w:sz w:val="24"/>
                      <w:szCs w:val="24"/>
                    </w:rPr>
                  </w:pPr>
                  <w:r w:rsidRPr="00086EE1">
                    <w:rPr>
                      <w:rFonts w:cstheme="minorHAnsi"/>
                      <w:sz w:val="24"/>
                      <w:szCs w:val="24"/>
                    </w:rPr>
                    <w:t xml:space="preserve">Established in 1945, Thadagam Road, Coimbatore </w:t>
                  </w:r>
                  <w:r w:rsidRPr="00086EE1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–</w:t>
                  </w:r>
                  <w:r w:rsidRPr="00086EE1">
                    <w:rPr>
                      <w:rFonts w:cstheme="minorHAnsi"/>
                      <w:sz w:val="24"/>
                      <w:szCs w:val="24"/>
                    </w:rPr>
                    <w:t xml:space="preserve"> 641013.</w:t>
                  </w:r>
                </w:p>
                <w:p w:rsidR="00E5580E" w:rsidRDefault="00E5580E" w:rsidP="00E5580E"/>
              </w:txbxContent>
            </v:textbox>
          </v:shape>
        </w:pict>
      </w:r>
      <w:r w:rsidR="00E5580E" w:rsidRPr="00E5580E">
        <w:rPr>
          <w:rFonts w:cstheme="minorHAnsi"/>
          <w:b/>
          <w:noProof/>
        </w:rPr>
        <w:drawing>
          <wp:inline distT="0" distB="0" distL="0" distR="0">
            <wp:extent cx="878557" cy="1135284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57" cy="113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3F" w:rsidRPr="008F483F" w:rsidRDefault="008F483F" w:rsidP="00487F39">
      <w:pPr>
        <w:pStyle w:val="Heading1"/>
        <w:tabs>
          <w:tab w:val="left" w:pos="1344"/>
        </w:tabs>
        <w:spacing w:before="89"/>
        <w:ind w:left="1343"/>
        <w:jc w:val="center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RULES</w:t>
      </w:r>
      <w:r w:rsidRPr="008F48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AND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REGULATIONS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0" w:line="276" w:lineRule="auto"/>
        <w:ind w:right="859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Exchange of greetings with the members of staff in the college and hostel with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"Vanakkam" 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"Good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Morning" is encouraged.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3"/>
          <w:tab w:val="left" w:pos="1575"/>
        </w:tabs>
        <w:spacing w:before="201"/>
        <w:ind w:left="1574" w:hanging="722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minimum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75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%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of attendance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each subject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will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insisted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 each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semester.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3"/>
          <w:tab w:val="left" w:pos="1575"/>
        </w:tabs>
        <w:ind w:left="1574" w:hanging="722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must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be punctual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 each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period.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line="276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Attendance at the college examination is compulsory and leave or absence from the examination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will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permitted only on valid reasons.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1" w:line="276" w:lineRule="auto"/>
        <w:ind w:right="86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24"/>
        </w:rPr>
        <w:t xml:space="preserve"> </w:t>
      </w:r>
      <w:r w:rsidRPr="008F483F">
        <w:rPr>
          <w:rFonts w:asciiTheme="minorHAnsi" w:hAnsiTheme="minorHAnsi" w:cstheme="minorHAnsi"/>
        </w:rPr>
        <w:t>should</w:t>
      </w:r>
      <w:r w:rsidRPr="008F483F">
        <w:rPr>
          <w:rFonts w:asciiTheme="minorHAnsi" w:hAnsiTheme="minorHAnsi" w:cstheme="minorHAnsi"/>
          <w:spacing w:val="22"/>
        </w:rPr>
        <w:t xml:space="preserve"> </w:t>
      </w:r>
      <w:r w:rsidRPr="008F483F">
        <w:rPr>
          <w:rFonts w:asciiTheme="minorHAnsi" w:hAnsiTheme="minorHAnsi" w:cstheme="minorHAnsi"/>
        </w:rPr>
        <w:t>maintain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progress</w:t>
      </w:r>
      <w:r w:rsidRPr="008F483F">
        <w:rPr>
          <w:rFonts w:asciiTheme="minorHAnsi" w:hAnsiTheme="minorHAnsi" w:cstheme="minorHAnsi"/>
          <w:spacing w:val="24"/>
        </w:rPr>
        <w:t xml:space="preserve"> </w:t>
      </w:r>
      <w:r w:rsidRPr="008F483F">
        <w:rPr>
          <w:rFonts w:asciiTheme="minorHAnsi" w:hAnsiTheme="minorHAnsi" w:cstheme="minorHAnsi"/>
        </w:rPr>
        <w:t>and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good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conduct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which</w:t>
      </w:r>
      <w:r w:rsidRPr="008F483F">
        <w:rPr>
          <w:rFonts w:asciiTheme="minorHAnsi" w:hAnsiTheme="minorHAnsi" w:cstheme="minorHAnsi"/>
          <w:spacing w:val="24"/>
        </w:rPr>
        <w:t xml:space="preserve"> </w:t>
      </w:r>
      <w:r w:rsidRPr="008F483F">
        <w:rPr>
          <w:rFonts w:asciiTheme="minorHAnsi" w:hAnsiTheme="minorHAnsi" w:cstheme="minorHAnsi"/>
        </w:rPr>
        <w:t>are</w:t>
      </w:r>
      <w:r w:rsidRPr="008F483F">
        <w:rPr>
          <w:rFonts w:asciiTheme="minorHAnsi" w:hAnsiTheme="minorHAnsi" w:cstheme="minorHAnsi"/>
          <w:spacing w:val="23"/>
        </w:rPr>
        <w:t xml:space="preserve"> </w:t>
      </w:r>
      <w:r w:rsidRPr="008F483F">
        <w:rPr>
          <w:rFonts w:asciiTheme="minorHAnsi" w:hAnsiTheme="minorHAnsi" w:cstheme="minorHAnsi"/>
        </w:rPr>
        <w:t>prerequisites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23"/>
        </w:rPr>
        <w:t xml:space="preserve"> </w:t>
      </w:r>
      <w:r w:rsidRPr="008F483F">
        <w:rPr>
          <w:rFonts w:asciiTheme="minorHAnsi" w:hAnsiTheme="minorHAnsi" w:cstheme="minorHAnsi"/>
        </w:rPr>
        <w:t>appearing</w:t>
      </w:r>
      <w:r w:rsidRPr="008F483F">
        <w:rPr>
          <w:rFonts w:asciiTheme="minorHAnsi" w:hAnsiTheme="minorHAnsi" w:cstheme="minorHAnsi"/>
          <w:spacing w:val="23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University Examination.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198" w:line="276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avail themselves of leave only with the prior sanction of the Faculty Advisor.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When leave is availed of for unforeseen causes, the leave request application must be submitted soon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after availing the leave. Such applications will be considered only on producing a Medical Certificate 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applicant should produce evidence of the unforeseen cause. No student should write an application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for leave on behalf of another student. Students who avail themselves of leave should furnish their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address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to the Principal and to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Deputy Warden.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1" w:line="276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case of serious illness and infectious diseases, the students should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report to the Deputy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Warden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concerned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and College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Medical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Officer for necessary action.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0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All male students are expected to wear clean and neat pants and shirts which are either tucked in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or not. Girl students are expected to come dressed decently. Half sarees, skirts and frocks are not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permitted. In the workshop, male students shall wear only shirts and trousers. Chappals worn in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workshop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or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field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work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must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securely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strapped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at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19"/>
        </w:rPr>
        <w:t xml:space="preserve"> </w:t>
      </w:r>
      <w:r w:rsidRPr="008F483F">
        <w:rPr>
          <w:rFonts w:asciiTheme="minorHAnsi" w:hAnsiTheme="minorHAnsi" w:cstheme="minorHAnsi"/>
        </w:rPr>
        <w:t>heel.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Girl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shall</w:t>
      </w:r>
      <w:r w:rsidRPr="008F483F">
        <w:rPr>
          <w:rFonts w:asciiTheme="minorHAnsi" w:hAnsiTheme="minorHAnsi" w:cstheme="minorHAnsi"/>
          <w:spacing w:val="22"/>
        </w:rPr>
        <w:t xml:space="preserve"> </w:t>
      </w:r>
      <w:r w:rsidRPr="008F483F">
        <w:rPr>
          <w:rFonts w:asciiTheme="minorHAnsi" w:hAnsiTheme="minorHAnsi" w:cstheme="minorHAnsi"/>
        </w:rPr>
        <w:t>wear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pants,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shirts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and shoes for the practical classes in the workshop, and for other laboratory classes they shall wear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overcoats.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While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playing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games,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shorts and vests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or jerseys must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worn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by male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students.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3"/>
          <w:tab w:val="left" w:pos="1575"/>
        </w:tabs>
        <w:spacing w:before="201"/>
        <w:ind w:left="1574" w:hanging="722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shall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pay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breakage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losses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laboratories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workshop.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1" w:line="276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should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equip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themselves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with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approved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instrument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boxes,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text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books,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record note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books and sheets, field books and note books which can be purchased from the Students' Co-operative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stores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or from any other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stationery shop.</w:t>
      </w:r>
    </w:p>
    <w:p w:rsidR="00542C6F" w:rsidRDefault="00542C6F" w:rsidP="002322FF">
      <w:pPr>
        <w:pStyle w:val="Heading1"/>
        <w:tabs>
          <w:tab w:val="left" w:pos="1277"/>
        </w:tabs>
        <w:spacing w:before="89"/>
        <w:ind w:left="1276"/>
        <w:rPr>
          <w:rFonts w:asciiTheme="minorHAnsi" w:hAnsiTheme="minorHAnsi" w:cstheme="minorHAnsi"/>
          <w:sz w:val="22"/>
          <w:szCs w:val="22"/>
        </w:rPr>
      </w:pPr>
    </w:p>
    <w:p w:rsidR="00542C6F" w:rsidRDefault="00542C6F" w:rsidP="002322FF">
      <w:pPr>
        <w:pStyle w:val="Heading1"/>
        <w:tabs>
          <w:tab w:val="left" w:pos="1277"/>
        </w:tabs>
        <w:spacing w:before="89"/>
        <w:ind w:left="1276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2322FF">
      <w:pPr>
        <w:pStyle w:val="Heading1"/>
        <w:tabs>
          <w:tab w:val="left" w:pos="1277"/>
        </w:tabs>
        <w:spacing w:before="89"/>
        <w:ind w:left="1276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lastRenderedPageBreak/>
        <w:t>HOSTELS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43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GENERAL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BodyText"/>
        <w:spacing w:line="276" w:lineRule="auto"/>
        <w:ind w:left="853" w:right="8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Seven Hostel blocks are available for boys and three hostel blocks for girls are available in the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campus to accommodate the strength of 2400 students. The Hostel is managed by a hostel committee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which includes members from students and faculty. It is run on ‘no loss no gain’ basis. The total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expenditure</w:t>
      </w:r>
      <w:r w:rsidRPr="008F48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including boarding and amenities is divided among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hostellers.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199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HOSTEL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ADMINISTRATIVE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STAFF</w:t>
      </w:r>
    </w:p>
    <w:p w:rsidR="008F483F" w:rsidRPr="008F483F" w:rsidRDefault="002322FF" w:rsidP="008F483F">
      <w:pPr>
        <w:pStyle w:val="BodyText"/>
        <w:spacing w:before="2" w:after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690"/>
        <w:gridCol w:w="2700"/>
        <w:gridCol w:w="3060"/>
      </w:tblGrid>
      <w:tr w:rsidR="00980C15" w:rsidRPr="008F483F" w:rsidTr="00040B73">
        <w:trPr>
          <w:trHeight w:val="275"/>
          <w:jc w:val="center"/>
        </w:trPr>
        <w:tc>
          <w:tcPr>
            <w:tcW w:w="4230" w:type="dxa"/>
            <w:gridSpan w:val="2"/>
          </w:tcPr>
          <w:p w:rsidR="00980C15" w:rsidRPr="008F483F" w:rsidRDefault="00980C15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Warden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(Ex-Officio)</w:t>
            </w:r>
          </w:p>
        </w:tc>
        <w:tc>
          <w:tcPr>
            <w:tcW w:w="2700" w:type="dxa"/>
          </w:tcPr>
          <w:p w:rsidR="00980C15" w:rsidRPr="008F483F" w:rsidRDefault="00980C15" w:rsidP="00B67D10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Dr.</w:t>
            </w:r>
            <w:r>
              <w:rPr>
                <w:rFonts w:asciiTheme="minorHAnsi" w:hAnsiTheme="minorHAnsi" w:cstheme="minorHAnsi"/>
              </w:rPr>
              <w:t>K.Manonmani</w:t>
            </w:r>
            <w:r w:rsidRPr="008F483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–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3060" w:type="dxa"/>
            <w:vAlign w:val="center"/>
          </w:tcPr>
          <w:p w:rsidR="00980C15" w:rsidRPr="008F483F" w:rsidRDefault="00980C15" w:rsidP="008E66A9">
            <w:pPr>
              <w:pStyle w:val="TableParagraph"/>
              <w:spacing w:line="256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9842247959</w:t>
            </w:r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4230" w:type="dxa"/>
            <w:gridSpan w:val="2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Associate</w:t>
            </w:r>
            <w:r w:rsidRPr="008F483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Warden</w:t>
            </w:r>
          </w:p>
        </w:tc>
        <w:tc>
          <w:tcPr>
            <w:tcW w:w="5760" w:type="dxa"/>
            <w:gridSpan w:val="2"/>
          </w:tcPr>
          <w:p w:rsidR="008F483F" w:rsidRPr="008F483F" w:rsidRDefault="00B67D10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</w:t>
            </w:r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9990" w:type="dxa"/>
            <w:gridSpan w:val="4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HOSTEL</w:t>
            </w:r>
            <w:r w:rsidRPr="008F483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SUPERINTENDENTS</w:t>
            </w:r>
          </w:p>
        </w:tc>
      </w:tr>
      <w:tr w:rsidR="00597768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  <w:vAlign w:val="center"/>
          </w:tcPr>
          <w:p w:rsidR="00597768" w:rsidRPr="008F483F" w:rsidRDefault="00A05900" w:rsidP="0071146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Dr.N.Nandhakumar, P</w:t>
            </w:r>
            <w:r w:rsidR="005D37BD">
              <w:rPr>
                <w:rFonts w:asciiTheme="minorHAnsi" w:hAnsiTheme="minorHAnsi" w:cstheme="minorHAnsi"/>
              </w:rPr>
              <w:t>rof. /</w:t>
            </w:r>
            <w:r>
              <w:rPr>
                <w:rFonts w:asciiTheme="minorHAnsi" w:hAnsiTheme="minorHAnsi" w:cstheme="minorHAnsi"/>
              </w:rPr>
              <w:t>ME</w:t>
            </w:r>
          </w:p>
        </w:tc>
        <w:tc>
          <w:tcPr>
            <w:tcW w:w="2700" w:type="dxa"/>
            <w:vAlign w:val="center"/>
          </w:tcPr>
          <w:p w:rsidR="00597768" w:rsidRPr="008F483F" w:rsidRDefault="00A05900" w:rsidP="00946A57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Administration</w:t>
            </w:r>
          </w:p>
        </w:tc>
        <w:tc>
          <w:tcPr>
            <w:tcW w:w="3060" w:type="dxa"/>
            <w:vAlign w:val="center"/>
          </w:tcPr>
          <w:p w:rsidR="00597768" w:rsidRPr="008F483F" w:rsidRDefault="00A05900" w:rsidP="008E66A9">
            <w:pPr>
              <w:pStyle w:val="TableParagraph"/>
              <w:spacing w:line="256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9994496070</w:t>
            </w:r>
          </w:p>
        </w:tc>
      </w:tr>
      <w:tr w:rsidR="00597768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  <w:vAlign w:val="center"/>
          </w:tcPr>
          <w:p w:rsidR="00597768" w:rsidRPr="008F483F" w:rsidRDefault="00D02CF3" w:rsidP="0071146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Dr.V.SatheesKumar, Asso. P</w:t>
            </w:r>
            <w:r w:rsidR="00DD0428">
              <w:rPr>
                <w:rFonts w:asciiTheme="minorHAnsi" w:hAnsiTheme="minorHAnsi" w:cstheme="minorHAnsi"/>
              </w:rPr>
              <w:t xml:space="preserve">rof. </w:t>
            </w:r>
            <w:r w:rsidR="005D37B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CE</w:t>
            </w:r>
          </w:p>
        </w:tc>
        <w:tc>
          <w:tcPr>
            <w:tcW w:w="2700" w:type="dxa"/>
            <w:vAlign w:val="center"/>
          </w:tcPr>
          <w:p w:rsidR="00597768" w:rsidRPr="008F483F" w:rsidRDefault="00D02CF3" w:rsidP="00946A57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Accounts</w:t>
            </w:r>
          </w:p>
        </w:tc>
        <w:tc>
          <w:tcPr>
            <w:tcW w:w="3060" w:type="dxa"/>
            <w:vAlign w:val="center"/>
          </w:tcPr>
          <w:p w:rsidR="00597768" w:rsidRPr="008F483F" w:rsidRDefault="00CA7E50" w:rsidP="008E66A9">
            <w:pPr>
              <w:pStyle w:val="TableParagraph"/>
              <w:spacing w:line="256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9894626090</w:t>
            </w:r>
          </w:p>
        </w:tc>
      </w:tr>
      <w:tr w:rsidR="00597768" w:rsidRPr="008F483F" w:rsidTr="00040B73">
        <w:trPr>
          <w:trHeight w:val="278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before="1" w:line="257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  <w:vAlign w:val="center"/>
          </w:tcPr>
          <w:p w:rsidR="00597768" w:rsidRPr="008F483F" w:rsidRDefault="008C70B9" w:rsidP="00711468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Dr.A.Meena Kowshalya, Asso. </w:t>
            </w:r>
            <w:r w:rsidR="001C63CF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rof</w:t>
            </w:r>
            <w:r w:rsidR="005D37B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C63CF">
              <w:rPr>
                <w:rFonts w:asciiTheme="minorHAnsi" w:hAnsiTheme="minorHAnsi" w:cstheme="minorHAnsi"/>
              </w:rPr>
              <w:t>CSE</w:t>
            </w:r>
          </w:p>
        </w:tc>
        <w:tc>
          <w:tcPr>
            <w:tcW w:w="2700" w:type="dxa"/>
            <w:vAlign w:val="center"/>
          </w:tcPr>
          <w:p w:rsidR="00597768" w:rsidRPr="008F483F" w:rsidRDefault="00117957" w:rsidP="00946A57">
            <w:pPr>
              <w:pStyle w:val="TableParagraph"/>
              <w:spacing w:before="1" w:line="257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Stores</w:t>
            </w:r>
          </w:p>
        </w:tc>
        <w:tc>
          <w:tcPr>
            <w:tcW w:w="3060" w:type="dxa"/>
            <w:vAlign w:val="center"/>
          </w:tcPr>
          <w:p w:rsidR="00597768" w:rsidRPr="008F483F" w:rsidRDefault="00117957" w:rsidP="008E66A9">
            <w:pPr>
              <w:pStyle w:val="TableParagraph"/>
              <w:spacing w:before="1" w:line="257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9585502131</w:t>
            </w:r>
          </w:p>
        </w:tc>
      </w:tr>
      <w:tr w:rsidR="00597768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  <w:vAlign w:val="center"/>
          </w:tcPr>
          <w:p w:rsidR="00597768" w:rsidRPr="008F483F" w:rsidRDefault="00BF7028" w:rsidP="0071146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Dr.S.Periyasamy</w:t>
            </w:r>
            <w:r w:rsidR="001971D9">
              <w:rPr>
                <w:rFonts w:asciiTheme="minorHAnsi" w:hAnsiTheme="minorHAnsi" w:cstheme="minorHAnsi"/>
              </w:rPr>
              <w:t>, Asso. Prof</w:t>
            </w:r>
            <w:r w:rsidR="005D37BD">
              <w:rPr>
                <w:rFonts w:asciiTheme="minorHAnsi" w:hAnsiTheme="minorHAnsi" w:cstheme="minorHAnsi"/>
              </w:rPr>
              <w:t>/</w:t>
            </w:r>
            <w:r w:rsidR="001971D9">
              <w:rPr>
                <w:rFonts w:asciiTheme="minorHAnsi" w:hAnsiTheme="minorHAnsi" w:cstheme="minorHAnsi"/>
              </w:rPr>
              <w:t xml:space="preserve"> ME</w:t>
            </w:r>
          </w:p>
        </w:tc>
        <w:tc>
          <w:tcPr>
            <w:tcW w:w="2700" w:type="dxa"/>
            <w:vAlign w:val="center"/>
          </w:tcPr>
          <w:p w:rsidR="00597768" w:rsidRPr="008F483F" w:rsidRDefault="008616A8" w:rsidP="00946A57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 supply</w:t>
            </w:r>
          </w:p>
        </w:tc>
        <w:tc>
          <w:tcPr>
            <w:tcW w:w="3060" w:type="dxa"/>
            <w:vAlign w:val="center"/>
          </w:tcPr>
          <w:p w:rsidR="00597768" w:rsidRPr="008F483F" w:rsidRDefault="00AE1CE6" w:rsidP="008E66A9">
            <w:pPr>
              <w:pStyle w:val="TableParagraph"/>
              <w:spacing w:line="256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9500655335</w:t>
            </w:r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9990" w:type="dxa"/>
            <w:gridSpan w:val="4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RESIDENT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TUTORS</w:t>
            </w:r>
          </w:p>
        </w:tc>
      </w:tr>
      <w:tr w:rsidR="00EA67DF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EA67DF" w:rsidRPr="008F483F" w:rsidRDefault="008832B9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  <w:vAlign w:val="center"/>
          </w:tcPr>
          <w:p w:rsidR="00EA67DF" w:rsidRPr="008F483F" w:rsidRDefault="00E905D4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Dr.V.Sathees Kumar, Asso.Prof</w:t>
            </w:r>
            <w:r w:rsidR="005D37B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CE</w:t>
            </w:r>
          </w:p>
        </w:tc>
        <w:tc>
          <w:tcPr>
            <w:tcW w:w="2700" w:type="dxa"/>
            <w:vAlign w:val="center"/>
          </w:tcPr>
          <w:p w:rsidR="00EA67DF" w:rsidRPr="008F483F" w:rsidRDefault="00C5309E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yr Boys hostel</w:t>
            </w:r>
          </w:p>
        </w:tc>
        <w:tc>
          <w:tcPr>
            <w:tcW w:w="3060" w:type="dxa"/>
            <w:vAlign w:val="center"/>
          </w:tcPr>
          <w:p w:rsidR="00EA67DF" w:rsidRPr="008F483F" w:rsidRDefault="00DE4BD1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Palaru, Ponniyaru &amp; Ka</w:t>
            </w:r>
            <w:r w:rsidR="00597F13">
              <w:rPr>
                <w:rFonts w:asciiTheme="minorHAnsi" w:hAnsiTheme="minorHAnsi" w:cstheme="minorHAnsi"/>
              </w:rPr>
              <w:t>uveri</w:t>
            </w:r>
          </w:p>
        </w:tc>
      </w:tr>
      <w:tr w:rsidR="00EA67DF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EA67DF" w:rsidRPr="008F483F" w:rsidRDefault="008832B9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  <w:vAlign w:val="center"/>
          </w:tcPr>
          <w:p w:rsidR="00EA67DF" w:rsidRPr="008F483F" w:rsidRDefault="00EA67DF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:rsidR="00EA67DF" w:rsidRPr="008F483F" w:rsidRDefault="007E51AE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yr &amp; III yr Boys hostel</w:t>
            </w:r>
          </w:p>
        </w:tc>
        <w:tc>
          <w:tcPr>
            <w:tcW w:w="3060" w:type="dxa"/>
            <w:vAlign w:val="center"/>
          </w:tcPr>
          <w:p w:rsidR="00EA67DF" w:rsidRPr="008F483F" w:rsidRDefault="003F17A6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Bhavani/Vaigai</w:t>
            </w:r>
          </w:p>
        </w:tc>
      </w:tr>
      <w:tr w:rsidR="001868B0" w:rsidRPr="008F483F" w:rsidTr="00040B73">
        <w:trPr>
          <w:trHeight w:val="276"/>
          <w:jc w:val="center"/>
        </w:trPr>
        <w:tc>
          <w:tcPr>
            <w:tcW w:w="540" w:type="dxa"/>
            <w:vAlign w:val="center"/>
          </w:tcPr>
          <w:p w:rsidR="001868B0" w:rsidRPr="008F483F" w:rsidRDefault="001868B0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  <w:vAlign w:val="center"/>
          </w:tcPr>
          <w:p w:rsidR="001868B0" w:rsidRPr="008F483F" w:rsidRDefault="001868B0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Dr.S.Periyasamy, Asso. Prof/ ME</w:t>
            </w:r>
          </w:p>
        </w:tc>
        <w:tc>
          <w:tcPr>
            <w:tcW w:w="2700" w:type="dxa"/>
            <w:vAlign w:val="center"/>
          </w:tcPr>
          <w:p w:rsidR="001868B0" w:rsidRPr="008F483F" w:rsidRDefault="002720F7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yr Boys Hostel</w:t>
            </w:r>
          </w:p>
        </w:tc>
        <w:tc>
          <w:tcPr>
            <w:tcW w:w="3060" w:type="dxa"/>
            <w:vAlign w:val="center"/>
          </w:tcPr>
          <w:p w:rsidR="001868B0" w:rsidRPr="008F483F" w:rsidRDefault="00455159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Thamiraparani/Vellaru</w:t>
            </w:r>
          </w:p>
        </w:tc>
      </w:tr>
      <w:tr w:rsidR="001868B0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1868B0" w:rsidRPr="008F483F" w:rsidRDefault="001868B0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  <w:vAlign w:val="center"/>
          </w:tcPr>
          <w:p w:rsidR="001868B0" w:rsidRPr="008F483F" w:rsidRDefault="00A209DB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Dr.K.Rajupillai, Asst. Prof/ Maths</w:t>
            </w:r>
          </w:p>
        </w:tc>
        <w:tc>
          <w:tcPr>
            <w:tcW w:w="2700" w:type="dxa"/>
            <w:vAlign w:val="center"/>
          </w:tcPr>
          <w:p w:rsidR="001868B0" w:rsidRPr="008F483F" w:rsidRDefault="00F96364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BE7C15">
              <w:rPr>
                <w:rFonts w:asciiTheme="minorHAnsi" w:hAnsiTheme="minorHAnsi" w:cstheme="minorHAnsi"/>
              </w:rPr>
              <w:t>&amp;</w:t>
            </w:r>
            <w:r>
              <w:rPr>
                <w:rFonts w:asciiTheme="minorHAnsi" w:hAnsiTheme="minorHAnsi" w:cstheme="minorHAnsi"/>
              </w:rPr>
              <w:t xml:space="preserve"> II yr Girls Hostel</w:t>
            </w:r>
          </w:p>
        </w:tc>
        <w:tc>
          <w:tcPr>
            <w:tcW w:w="3060" w:type="dxa"/>
            <w:vAlign w:val="center"/>
          </w:tcPr>
          <w:p w:rsidR="001868B0" w:rsidRPr="008F483F" w:rsidRDefault="00F96364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Manimutharu/Amaravathi</w:t>
            </w:r>
          </w:p>
        </w:tc>
      </w:tr>
      <w:tr w:rsidR="001868B0" w:rsidRPr="008F483F" w:rsidTr="00040B73">
        <w:trPr>
          <w:trHeight w:val="369"/>
          <w:jc w:val="center"/>
        </w:trPr>
        <w:tc>
          <w:tcPr>
            <w:tcW w:w="540" w:type="dxa"/>
            <w:vAlign w:val="center"/>
          </w:tcPr>
          <w:p w:rsidR="001868B0" w:rsidRPr="008F483F" w:rsidRDefault="001868B0" w:rsidP="00C74DC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690" w:type="dxa"/>
            <w:vAlign w:val="center"/>
          </w:tcPr>
          <w:p w:rsidR="001868B0" w:rsidRPr="008F483F" w:rsidRDefault="001868B0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Dr.A.Meena Kowshalya, Asso. Prof/ CSE</w:t>
            </w:r>
          </w:p>
        </w:tc>
        <w:tc>
          <w:tcPr>
            <w:tcW w:w="2700" w:type="dxa"/>
            <w:vAlign w:val="center"/>
          </w:tcPr>
          <w:p w:rsidR="001868B0" w:rsidRPr="008F483F" w:rsidRDefault="008E1BC8" w:rsidP="00946A5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 &amp; IV yr girls hostel</w:t>
            </w:r>
          </w:p>
        </w:tc>
        <w:tc>
          <w:tcPr>
            <w:tcW w:w="3060" w:type="dxa"/>
            <w:vAlign w:val="center"/>
          </w:tcPr>
          <w:p w:rsidR="001868B0" w:rsidRPr="008F483F" w:rsidRDefault="008E1BC8" w:rsidP="008E66A9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Noyyal/Kothaiyaru</w:t>
            </w:r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9990" w:type="dxa"/>
            <w:gridSpan w:val="4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DEPUTY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WARDENS</w:t>
            </w:r>
            <w:r w:rsidR="00C50BF2">
              <w:rPr>
                <w:rFonts w:asciiTheme="minorHAnsi" w:hAnsiTheme="minorHAnsi" w:cstheme="minorHAnsi"/>
                <w:b/>
              </w:rPr>
              <w:t xml:space="preserve"> – Boys Hostel</w:t>
            </w:r>
          </w:p>
        </w:tc>
      </w:tr>
      <w:tr w:rsidR="00B95056" w:rsidRPr="008F483F" w:rsidTr="00040B73">
        <w:trPr>
          <w:trHeight w:val="472"/>
          <w:jc w:val="center"/>
        </w:trPr>
        <w:tc>
          <w:tcPr>
            <w:tcW w:w="540" w:type="dxa"/>
            <w:vAlign w:val="center"/>
          </w:tcPr>
          <w:p w:rsidR="00B95056" w:rsidRPr="008F483F" w:rsidRDefault="000D269A" w:rsidP="00040B7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  <w:vAlign w:val="center"/>
          </w:tcPr>
          <w:p w:rsidR="00B95056" w:rsidRPr="008F483F" w:rsidRDefault="00B95056" w:rsidP="005F562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Prof.Sakthivel, AP/Chem, Dr.A.Sasikumar, AP/PE</w:t>
            </w:r>
          </w:p>
        </w:tc>
        <w:tc>
          <w:tcPr>
            <w:tcW w:w="2700" w:type="dxa"/>
            <w:vAlign w:val="center"/>
          </w:tcPr>
          <w:p w:rsidR="00B95056" w:rsidRPr="008F483F" w:rsidRDefault="00CE0AF5" w:rsidP="00946A57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year</w:t>
            </w:r>
          </w:p>
        </w:tc>
        <w:tc>
          <w:tcPr>
            <w:tcW w:w="3060" w:type="dxa"/>
          </w:tcPr>
          <w:p w:rsidR="00B95056" w:rsidRPr="008F483F" w:rsidRDefault="00DD67F1" w:rsidP="003819DD">
            <w:pPr>
              <w:pStyle w:val="TableParagraph"/>
              <w:spacing w:line="275" w:lineRule="exact"/>
              <w:ind w:left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Palaru, Ponniyaru &amp; Kauveri</w:t>
            </w:r>
          </w:p>
        </w:tc>
      </w:tr>
      <w:tr w:rsidR="001F721C" w:rsidRPr="008F483F" w:rsidTr="00040B73">
        <w:trPr>
          <w:trHeight w:val="380"/>
          <w:jc w:val="center"/>
        </w:trPr>
        <w:tc>
          <w:tcPr>
            <w:tcW w:w="540" w:type="dxa"/>
            <w:vAlign w:val="center"/>
          </w:tcPr>
          <w:p w:rsidR="001F721C" w:rsidRPr="008F483F" w:rsidRDefault="00C030B5" w:rsidP="00040B7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  <w:vAlign w:val="center"/>
          </w:tcPr>
          <w:p w:rsidR="001F721C" w:rsidRPr="008F483F" w:rsidRDefault="00C306A9" w:rsidP="005F562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Dr.K.Rajupillai, Asst. Prof/ Maths</w:t>
            </w:r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Year</w:t>
            </w:r>
          </w:p>
        </w:tc>
        <w:tc>
          <w:tcPr>
            <w:tcW w:w="3060" w:type="dxa"/>
          </w:tcPr>
          <w:p w:rsidR="001F721C" w:rsidRPr="008F483F" w:rsidRDefault="00DD67F1" w:rsidP="003819DD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Bhavani</w:t>
            </w:r>
          </w:p>
        </w:tc>
      </w:tr>
      <w:tr w:rsidR="001F721C" w:rsidRPr="008F483F" w:rsidTr="00040B73">
        <w:trPr>
          <w:trHeight w:val="353"/>
          <w:jc w:val="center"/>
        </w:trPr>
        <w:tc>
          <w:tcPr>
            <w:tcW w:w="540" w:type="dxa"/>
            <w:vAlign w:val="center"/>
          </w:tcPr>
          <w:p w:rsidR="001F721C" w:rsidRPr="008F483F" w:rsidRDefault="00C030B5" w:rsidP="00040B7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  <w:vAlign w:val="center"/>
          </w:tcPr>
          <w:p w:rsidR="001F721C" w:rsidRPr="008F483F" w:rsidRDefault="000B143D" w:rsidP="005F562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Prof.M.S</w:t>
            </w:r>
            <w:r w:rsidR="00CA5F55">
              <w:rPr>
                <w:rFonts w:asciiTheme="minorHAnsi" w:hAnsiTheme="minorHAnsi" w:cstheme="minorHAnsi"/>
              </w:rPr>
              <w:t>ankar Kumar, AP/PE</w:t>
            </w:r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 year</w:t>
            </w:r>
          </w:p>
        </w:tc>
        <w:tc>
          <w:tcPr>
            <w:tcW w:w="3060" w:type="dxa"/>
          </w:tcPr>
          <w:p w:rsidR="001F721C" w:rsidRPr="008F483F" w:rsidRDefault="00DD67F1" w:rsidP="003819DD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Vaigai</w:t>
            </w:r>
          </w:p>
        </w:tc>
      </w:tr>
      <w:tr w:rsidR="001F721C" w:rsidRPr="008F483F" w:rsidTr="00040B73">
        <w:trPr>
          <w:trHeight w:val="344"/>
          <w:jc w:val="center"/>
        </w:trPr>
        <w:tc>
          <w:tcPr>
            <w:tcW w:w="540" w:type="dxa"/>
            <w:vAlign w:val="center"/>
          </w:tcPr>
          <w:p w:rsidR="001F721C" w:rsidRPr="008F483F" w:rsidRDefault="00C030B5" w:rsidP="00040B73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  <w:vAlign w:val="center"/>
          </w:tcPr>
          <w:p w:rsidR="001F721C" w:rsidRPr="008F483F" w:rsidRDefault="002A36D1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Prof.S.Makesh Kumar, AP/CE</w:t>
            </w:r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year</w:t>
            </w:r>
          </w:p>
        </w:tc>
        <w:tc>
          <w:tcPr>
            <w:tcW w:w="3060" w:type="dxa"/>
          </w:tcPr>
          <w:p w:rsidR="001F721C" w:rsidRPr="008F483F" w:rsidRDefault="00DD67F1" w:rsidP="003819DD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Vellaru</w:t>
            </w:r>
          </w:p>
        </w:tc>
      </w:tr>
      <w:tr w:rsidR="001F721C" w:rsidRPr="008F483F" w:rsidTr="00040B73">
        <w:trPr>
          <w:trHeight w:val="443"/>
          <w:jc w:val="center"/>
        </w:trPr>
        <w:tc>
          <w:tcPr>
            <w:tcW w:w="540" w:type="dxa"/>
            <w:vAlign w:val="center"/>
          </w:tcPr>
          <w:p w:rsidR="001F721C" w:rsidRPr="008F483F" w:rsidRDefault="004F0405" w:rsidP="00040B73">
            <w:pPr>
              <w:pStyle w:val="TableParagraph"/>
              <w:ind w:right="10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90" w:type="dxa"/>
            <w:vAlign w:val="center"/>
          </w:tcPr>
          <w:p w:rsidR="001F721C" w:rsidRPr="008F483F" w:rsidRDefault="00401F67" w:rsidP="005F5627">
            <w:pPr>
              <w:pStyle w:val="TableParagraph"/>
              <w:ind w:right="10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Dr.J.Arun Baskaran, AP/IBT</w:t>
            </w:r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ind w:left="105" w:right="10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year</w:t>
            </w:r>
          </w:p>
        </w:tc>
        <w:tc>
          <w:tcPr>
            <w:tcW w:w="3060" w:type="dxa"/>
          </w:tcPr>
          <w:p w:rsidR="001F721C" w:rsidRPr="008F483F" w:rsidRDefault="00823B83" w:rsidP="003819DD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Thamiraparani</w:t>
            </w:r>
          </w:p>
        </w:tc>
      </w:tr>
      <w:tr w:rsidR="007D383B" w:rsidRPr="008F483F" w:rsidTr="00040B73">
        <w:trPr>
          <w:trHeight w:val="353"/>
          <w:jc w:val="center"/>
        </w:trPr>
        <w:tc>
          <w:tcPr>
            <w:tcW w:w="9990" w:type="dxa"/>
            <w:gridSpan w:val="4"/>
          </w:tcPr>
          <w:p w:rsidR="007D383B" w:rsidRPr="008F483F" w:rsidRDefault="007D383B" w:rsidP="007D383B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  <w:b/>
              </w:rPr>
              <w:t>DEPUTY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WARDENS</w:t>
            </w:r>
            <w:r>
              <w:rPr>
                <w:rFonts w:asciiTheme="minorHAnsi" w:hAnsiTheme="minorHAnsi" w:cstheme="minorHAnsi"/>
                <w:b/>
              </w:rPr>
              <w:t xml:space="preserve"> – Girls Hostel</w:t>
            </w:r>
          </w:p>
        </w:tc>
      </w:tr>
      <w:tr w:rsidR="00A81BA6" w:rsidRPr="008F483F" w:rsidTr="00312879">
        <w:trPr>
          <w:trHeight w:val="353"/>
          <w:jc w:val="center"/>
        </w:trPr>
        <w:tc>
          <w:tcPr>
            <w:tcW w:w="540" w:type="dxa"/>
            <w:vAlign w:val="center"/>
          </w:tcPr>
          <w:p w:rsidR="00A81BA6" w:rsidRPr="008F483F" w:rsidRDefault="00A81BA6" w:rsidP="00DB13B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Dr.S.Chitra Asso.Prof/EEE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Manimutharu</w:t>
            </w:r>
          </w:p>
        </w:tc>
      </w:tr>
      <w:tr w:rsidR="00A81BA6" w:rsidRPr="008F483F" w:rsidTr="00312879">
        <w:trPr>
          <w:trHeight w:val="353"/>
          <w:jc w:val="center"/>
        </w:trPr>
        <w:tc>
          <w:tcPr>
            <w:tcW w:w="540" w:type="dxa"/>
            <w:vAlign w:val="center"/>
          </w:tcPr>
          <w:p w:rsidR="00A81BA6" w:rsidRPr="008F483F" w:rsidRDefault="00A81BA6" w:rsidP="00DB13B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Dr.G.Sharmila, AP/IBT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Amaravathi</w:t>
            </w:r>
          </w:p>
        </w:tc>
      </w:tr>
      <w:tr w:rsidR="00A81BA6" w:rsidRPr="008F483F" w:rsidTr="00312879">
        <w:trPr>
          <w:trHeight w:val="344"/>
          <w:jc w:val="center"/>
        </w:trPr>
        <w:tc>
          <w:tcPr>
            <w:tcW w:w="540" w:type="dxa"/>
            <w:vAlign w:val="center"/>
          </w:tcPr>
          <w:p w:rsidR="00A81BA6" w:rsidRPr="008F483F" w:rsidRDefault="00A81BA6" w:rsidP="00DB13B3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Dr.Suguna, AP/IT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Kothaiyaru</w:t>
            </w:r>
          </w:p>
        </w:tc>
      </w:tr>
      <w:tr w:rsidR="00A81BA6" w:rsidRPr="008F483F" w:rsidTr="00312879">
        <w:trPr>
          <w:trHeight w:val="335"/>
          <w:jc w:val="center"/>
        </w:trPr>
        <w:tc>
          <w:tcPr>
            <w:tcW w:w="540" w:type="dxa"/>
            <w:vAlign w:val="center"/>
          </w:tcPr>
          <w:p w:rsidR="00A81BA6" w:rsidRDefault="00A81BA6" w:rsidP="00DB13B3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Dr.A.Meena Kowshalya, Asso. Prof/ CSE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Noyyal</w:t>
            </w:r>
          </w:p>
        </w:tc>
      </w:tr>
    </w:tbl>
    <w:p w:rsidR="008F483F" w:rsidRPr="008F483F" w:rsidRDefault="008F483F" w:rsidP="008F483F">
      <w:pPr>
        <w:spacing w:line="256" w:lineRule="exact"/>
        <w:rPr>
          <w:rFonts w:cstheme="minorHAnsi"/>
        </w:rPr>
        <w:sectPr w:rsidR="008F483F" w:rsidRPr="008F483F">
          <w:pgSz w:w="12240" w:h="15840"/>
          <w:pgMar w:top="1500" w:right="320" w:bottom="960" w:left="140" w:header="0" w:footer="606" w:gutter="0"/>
          <w:cols w:space="720"/>
        </w:sectPr>
      </w:pPr>
    </w:p>
    <w:p w:rsidR="008F483F" w:rsidRPr="008F483F" w:rsidRDefault="008F483F" w:rsidP="008F483F">
      <w:pPr>
        <w:pStyle w:val="ListParagraph"/>
        <w:numPr>
          <w:ilvl w:val="1"/>
          <w:numId w:val="4"/>
        </w:numPr>
        <w:tabs>
          <w:tab w:val="left" w:pos="1335"/>
        </w:tabs>
        <w:spacing w:before="90"/>
        <w:ind w:hanging="482"/>
        <w:jc w:val="both"/>
        <w:rPr>
          <w:rFonts w:asciiTheme="minorHAnsi" w:hAnsiTheme="minorHAnsi" w:cstheme="minorHAnsi"/>
          <w:b/>
        </w:rPr>
      </w:pPr>
      <w:r w:rsidRPr="008F483F">
        <w:rPr>
          <w:rFonts w:asciiTheme="minorHAnsi" w:hAnsiTheme="minorHAnsi" w:cstheme="minorHAnsi"/>
          <w:b/>
        </w:rPr>
        <w:lastRenderedPageBreak/>
        <w:t>COMMON</w:t>
      </w:r>
      <w:r w:rsidRPr="008F483F">
        <w:rPr>
          <w:rFonts w:asciiTheme="minorHAnsi" w:hAnsiTheme="minorHAnsi" w:cstheme="minorHAnsi"/>
          <w:b/>
          <w:spacing w:val="-1"/>
        </w:rPr>
        <w:t xml:space="preserve"> </w:t>
      </w:r>
      <w:r w:rsidRPr="008F483F">
        <w:rPr>
          <w:rFonts w:asciiTheme="minorHAnsi" w:hAnsiTheme="minorHAnsi" w:cstheme="minorHAnsi"/>
          <w:b/>
        </w:rPr>
        <w:t>RULES</w:t>
      </w:r>
      <w:r w:rsidRPr="008F483F">
        <w:rPr>
          <w:rFonts w:asciiTheme="minorHAnsi" w:hAnsiTheme="minorHAnsi" w:cstheme="minorHAnsi"/>
          <w:b/>
          <w:spacing w:val="-1"/>
        </w:rPr>
        <w:t xml:space="preserve"> </w:t>
      </w:r>
      <w:r w:rsidRPr="008F483F">
        <w:rPr>
          <w:rFonts w:asciiTheme="minorHAnsi" w:hAnsiTheme="minorHAnsi" w:cstheme="minorHAnsi"/>
          <w:b/>
        </w:rPr>
        <w:t>AND</w:t>
      </w:r>
      <w:r w:rsidRPr="008F483F">
        <w:rPr>
          <w:rFonts w:asciiTheme="minorHAnsi" w:hAnsiTheme="minorHAnsi" w:cstheme="minorHAnsi"/>
          <w:b/>
          <w:spacing w:val="-1"/>
        </w:rPr>
        <w:t xml:space="preserve"> </w:t>
      </w:r>
      <w:r w:rsidRPr="008F483F">
        <w:rPr>
          <w:rFonts w:asciiTheme="minorHAnsi" w:hAnsiTheme="minorHAnsi" w:cstheme="minorHAnsi"/>
          <w:b/>
        </w:rPr>
        <w:t>REGULATIONS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line="276" w:lineRule="auto"/>
        <w:ind w:right="87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Application for admission to hostel shall be made in the prescribed form which can be had from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Office.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635"/>
        </w:tabs>
        <w:spacing w:before="200"/>
        <w:ind w:left="1634" w:hanging="782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Allotment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rooms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shall be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made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by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Deputy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Wardens over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orders of Warden.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must occupy the rooms allotted to them and should not change / exchange rooms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without prior permission from the Deputy Warden / Hostel Authorities. Violation of this rule will result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expulsion 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 from the 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of Rs. 1000.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8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Resident member may be shifted from one room to another without assigning any reason by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deputy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warden.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5" w:line="276" w:lineRule="auto"/>
        <w:ind w:right="86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Hostel furniture shall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not be removed from one room to another under any circumstances.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are</w:t>
      </w:r>
      <w:r w:rsidRPr="008F483F">
        <w:rPr>
          <w:rFonts w:asciiTheme="minorHAnsi" w:hAnsiTheme="minorHAnsi" w:cstheme="minorHAnsi"/>
          <w:spacing w:val="14"/>
        </w:rPr>
        <w:t xml:space="preserve"> </w:t>
      </w:r>
      <w:r w:rsidRPr="008F483F">
        <w:rPr>
          <w:rFonts w:asciiTheme="minorHAnsi" w:hAnsiTheme="minorHAnsi" w:cstheme="minorHAnsi"/>
        </w:rPr>
        <w:t>responsible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maintenance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of</w:t>
      </w:r>
      <w:r w:rsidRPr="008F483F">
        <w:rPr>
          <w:rFonts w:asciiTheme="minorHAnsi" w:hAnsiTheme="minorHAnsi" w:cstheme="minorHAnsi"/>
          <w:spacing w:val="14"/>
        </w:rPr>
        <w:t xml:space="preserve"> </w:t>
      </w:r>
      <w:r w:rsidRPr="008F483F">
        <w:rPr>
          <w:rFonts w:asciiTheme="minorHAnsi" w:hAnsiTheme="minorHAnsi" w:cstheme="minorHAnsi"/>
        </w:rPr>
        <w:t>furniture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&amp;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fittings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13"/>
        </w:rPr>
        <w:t xml:space="preserve"> </w:t>
      </w:r>
      <w:r w:rsidRPr="008F483F">
        <w:rPr>
          <w:rFonts w:asciiTheme="minorHAnsi" w:hAnsiTheme="minorHAnsi" w:cstheme="minorHAnsi"/>
        </w:rPr>
        <w:t>their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respective</w:t>
      </w:r>
      <w:r w:rsidRPr="008F483F">
        <w:rPr>
          <w:rFonts w:asciiTheme="minorHAnsi" w:hAnsiTheme="minorHAnsi" w:cstheme="minorHAnsi"/>
          <w:spacing w:val="14"/>
        </w:rPr>
        <w:t xml:space="preserve"> </w:t>
      </w:r>
      <w:r w:rsidRPr="008F483F">
        <w:rPr>
          <w:rFonts w:asciiTheme="minorHAnsi" w:hAnsiTheme="minorHAnsi" w:cstheme="minorHAnsi"/>
        </w:rPr>
        <w:t>rooms.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cost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of furniture and fittings will be recovered from them in case of damage or loss along with the fine of Rs.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1000/-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6" w:lineRule="auto"/>
        <w:ind w:right="857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are not allowed to use extra electrical fittings in their rooms unless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they are permitted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hostel authorities.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9" w:line="276" w:lineRule="auto"/>
        <w:ind w:right="86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All the rooms, doors and windows should be kept tidy and clean. A fine of Rs. 2000/- will be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levied for disfiguring of doors, glass panels, furniture &amp; walls of rooms from the resident (s) of the room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addition to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amount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needed for repairing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and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repainting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above.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8" w:lineRule="auto"/>
        <w:ind w:right="865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 collective fine of Rs.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3000/- will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be collected from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residents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of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respective wings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/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floors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disfiguring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verandahs and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bathrooms 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addition to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amount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needed for repairing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above.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635"/>
        </w:tabs>
        <w:spacing w:before="195"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 collective fine of Rs. 5000/- will be collected from the residents of respective blocks for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disfiguring the common rooms or damaging the public property of hostel blocks, in addition to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replacement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cost.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8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maintain adequate sanitation in toilets &amp; bathrooms, failing which a collective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of Rs.3000/-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will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collected 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residents of the respective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wings / floors.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5"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Residents are instructed to switch off the lights and fans whenever they go out from the rooms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which will help save electricity. A fine of Rs. 250/- per day will be collected from the residents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rooms,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who violate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this instruction.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2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Guests / Visitors / Day Scholars are not permitted to enter any rooms allotted to the residents.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Anyone who violates this rule will be levied a fine of Rs. 1000/- and will be evicted from the hostel by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authorities.</w:t>
      </w:r>
    </w:p>
    <w:p w:rsidR="008F483F" w:rsidRPr="008F483F" w:rsidRDefault="008F483F" w:rsidP="008F483F">
      <w:pPr>
        <w:jc w:val="both"/>
        <w:rPr>
          <w:rFonts w:cstheme="minorHAnsi"/>
        </w:rPr>
        <w:sectPr w:rsidR="008F483F" w:rsidRPr="008F483F">
          <w:pgSz w:w="12240" w:h="15840"/>
          <w:pgMar w:top="1500" w:right="320" w:bottom="960" w:left="140" w:header="0" w:footer="606" w:gutter="0"/>
          <w:cols w:space="720"/>
        </w:sect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77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lastRenderedPageBreak/>
        <w:t>If any Misuse of Computers and Mobile phones in hostel rooms is brought to the notice of hostel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authorities, the respective resident (s) will be expelled from the hostel.   Use of Audio System, Heater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and iron Box are not permitted within the hostel. Violation of this rule will result in the expulsion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student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concerned 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 of Rs.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9" w:line="276" w:lineRule="auto"/>
        <w:ind w:right="85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not arrange any functions or meeting within the hostel / college campus 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outside the campus, without prior permission from the Principal and warden. Violation of this rule will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result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expulsion 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Rs.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Abnormal activities of any nature causing disturbance to neighbours will not be encouraged in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rooms. Violation of this rule will result in the expulsion of the student concerned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from the hostel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with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 fine amount of Rs.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not paste any posters / pictures etc on the walls, doors, windows and shelves.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Cut-outs should not be placed or brought inside the hostel. Violation of this rule will result in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expulsion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 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Rs.</w:t>
      </w:r>
      <w:r w:rsidRPr="008F483F">
        <w:rPr>
          <w:rFonts w:asciiTheme="minorHAnsi" w:hAnsiTheme="minorHAnsi" w:cstheme="minorHAnsi"/>
          <w:spacing w:val="3"/>
        </w:rPr>
        <w:t xml:space="preserve"> </w:t>
      </w:r>
      <w:r w:rsidRPr="008F483F">
        <w:rPr>
          <w:rFonts w:asciiTheme="minorHAnsi" w:hAnsiTheme="minorHAnsi" w:cstheme="minorHAnsi"/>
        </w:rPr>
        <w:t>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9" w:line="276" w:lineRule="auto"/>
        <w:ind w:right="865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not keep power vehicles such as Mopeds, Motor cycles, Scooters and Cars in the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hostel premises. Violation of this rule will result in the expulsion of the student concerned from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hostel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</w:t>
      </w:r>
      <w:r w:rsidRPr="008F483F">
        <w:rPr>
          <w:rFonts w:asciiTheme="minorHAnsi" w:hAnsiTheme="minorHAnsi" w:cstheme="minorHAnsi"/>
          <w:spacing w:val="3"/>
        </w:rPr>
        <w:t xml:space="preserve"> </w:t>
      </w:r>
      <w:r w:rsidRPr="008F483F">
        <w:rPr>
          <w:rFonts w:asciiTheme="minorHAnsi" w:hAnsiTheme="minorHAnsi" w:cstheme="minorHAnsi"/>
        </w:rPr>
        <w:t>of Rs.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233"/>
        </w:tabs>
        <w:spacing w:before="200" w:line="278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Tobacco &amp; Alcohol are strictly prohibited in Hostel / College Campus.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Violation of this rule will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result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expulsion 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Rs.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6" w:line="276" w:lineRule="auto"/>
        <w:ind w:right="86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Any student who is removed from the college will automatically cease to be a member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hostel.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Accommodation in the hostel will not be given to students who are not active boarders in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hostel.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6" w:lineRule="auto"/>
        <w:ind w:right="862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No students should stay away from the hostel on any day without the prior permission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Deputy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Warden / Associate Warden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/ Principal and Warden</w:t>
      </w:r>
      <w:r w:rsidRPr="008F483F">
        <w:rPr>
          <w:rFonts w:asciiTheme="minorHAnsi" w:hAnsiTheme="minorHAnsi" w:cstheme="minorHAnsi"/>
          <w:spacing w:val="4"/>
        </w:rPr>
        <w:t xml:space="preserve"> </w:t>
      </w:r>
      <w:r w:rsidRPr="008F483F">
        <w:rPr>
          <w:rFonts w:asciiTheme="minorHAnsi" w:hAnsiTheme="minorHAnsi" w:cstheme="minorHAnsi"/>
        </w:rPr>
        <w:t>concerned.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not keep large amount of cash or costly items like Mobile Phones, Cameras,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Electronic gadgets,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Gold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chains, Rings etc in their rooms. Hence, complain about loss or theft about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such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costly items is discouraged.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/>
        <w:ind w:left="1574" w:hanging="722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Married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students are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not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eligible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Hostel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accommodation.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line="278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Boys should settle in their rooms at 10.00 P.M. for studies on all days and the hostel gate will be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locked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at 10.00 P.M. Girls Students should return to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before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6.30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pm.</w:t>
      </w:r>
    </w:p>
    <w:p w:rsidR="008F483F" w:rsidRPr="008F483F" w:rsidRDefault="008F483F" w:rsidP="008F483F">
      <w:pPr>
        <w:pStyle w:val="BodyText"/>
        <w:spacing w:before="195" w:line="276" w:lineRule="auto"/>
        <w:ind w:left="853" w:right="865" w:firstLine="720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The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authorities will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check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</w:t>
      </w:r>
      <w:r w:rsidRPr="008F483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regularities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of</w:t>
      </w:r>
      <w:r w:rsidRPr="008F483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 inmates.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 defaulters in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this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regard will</w:t>
      </w:r>
      <w:r w:rsidRPr="008F483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be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subject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to severe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disciplinary action.</w:t>
      </w:r>
    </w:p>
    <w:p w:rsidR="002322FF" w:rsidRDefault="002322F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jc w:val="both"/>
        <w:rPr>
          <w:rFonts w:asciiTheme="minorHAnsi" w:hAnsiTheme="minorHAnsi" w:cstheme="minorHAnsi"/>
          <w:sz w:val="22"/>
          <w:szCs w:val="22"/>
        </w:rPr>
      </w:pPr>
    </w:p>
    <w:p w:rsidR="002322FF" w:rsidRDefault="002322F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jc w:val="both"/>
        <w:rPr>
          <w:rFonts w:asciiTheme="minorHAnsi" w:hAnsiTheme="minorHAnsi" w:cstheme="minorHAnsi"/>
          <w:sz w:val="22"/>
          <w:szCs w:val="22"/>
        </w:rPr>
      </w:pPr>
    </w:p>
    <w:p w:rsidR="002322FF" w:rsidRDefault="002322F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jc w:val="both"/>
        <w:rPr>
          <w:rFonts w:asciiTheme="minorHAnsi" w:hAnsiTheme="minorHAnsi" w:cstheme="minorHAnsi"/>
          <w:sz w:val="22"/>
          <w:szCs w:val="22"/>
        </w:rPr>
      </w:pPr>
    </w:p>
    <w:p w:rsidR="002322FF" w:rsidRDefault="000D40CA" w:rsidP="000D40CA">
      <w:pPr>
        <w:pStyle w:val="Heading2"/>
        <w:tabs>
          <w:tab w:val="left" w:pos="1335"/>
        </w:tabs>
        <w:spacing w:before="77" w:line="276" w:lineRule="auto"/>
        <w:ind w:right="8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8F483F" w:rsidRPr="002322FF">
        <w:rPr>
          <w:rFonts w:asciiTheme="minorHAnsi" w:hAnsiTheme="minorHAnsi" w:cstheme="minorHAnsi"/>
          <w:sz w:val="22"/>
          <w:szCs w:val="22"/>
        </w:rPr>
        <w:t>RULES</w:t>
      </w:r>
      <w:r w:rsidR="008F483F" w:rsidRPr="002322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AND</w:t>
      </w:r>
      <w:r w:rsidR="008F483F" w:rsidRPr="002322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REGULATIONS</w:t>
      </w:r>
      <w:r w:rsidR="008F483F" w:rsidRPr="002322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FOR</w:t>
      </w:r>
      <w:r w:rsidR="008F483F" w:rsidRPr="002322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BOYS</w:t>
      </w:r>
      <w:r w:rsidR="008F483F" w:rsidRPr="002322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HOSTEL</w:t>
      </w:r>
      <w:r w:rsidR="002322FF" w:rsidRPr="002322FF">
        <w:rPr>
          <w:rFonts w:asciiTheme="minorHAnsi" w:hAnsiTheme="minorHAnsi" w:cstheme="minorHAnsi"/>
          <w:sz w:val="22"/>
          <w:szCs w:val="22"/>
        </w:rPr>
        <w:t>:</w:t>
      </w:r>
    </w:p>
    <w:p w:rsidR="008F483F" w:rsidRPr="002322FF" w:rsidRDefault="008F483F" w:rsidP="00883FDF">
      <w:pPr>
        <w:pStyle w:val="BodyText"/>
        <w:spacing w:line="276" w:lineRule="auto"/>
        <w:ind w:left="853" w:right="856"/>
        <w:jc w:val="both"/>
        <w:rPr>
          <w:rFonts w:asciiTheme="minorHAnsi" w:hAnsiTheme="minorHAnsi" w:cstheme="minorHAnsi"/>
          <w:sz w:val="22"/>
          <w:szCs w:val="22"/>
        </w:rPr>
      </w:pPr>
      <w:r w:rsidRPr="002322FF">
        <w:rPr>
          <w:rFonts w:asciiTheme="minorHAnsi" w:hAnsiTheme="minorHAnsi" w:cstheme="minorHAnsi"/>
          <w:sz w:val="22"/>
          <w:szCs w:val="22"/>
        </w:rPr>
        <w:t>Boys should settle in their rooms at 10.30 P.M. for studies on normal days and at 11.00 P.M. on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Saturdays. The Boy students are not permitted to leave the campus or enter into the campus after 10.30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pm. In extraordinary situations with valid reasons they are permitted to enter the campus on showing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their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identity cards to the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security staff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on duty.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199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RULES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AND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REGULATIONS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FOR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GIRLS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BodyText"/>
        <w:spacing w:line="276" w:lineRule="auto"/>
        <w:ind w:left="853" w:right="856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Inmates will be allowed to go home once in a month only if parents give written request stating the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reason, duration of stay etc. They will be permitted to go home only for valid reasons. The parents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should apply to the Deputy Warden directly for permission to send their daughters home. The Girl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students are not permitted to go to guardian’s house for overnight stay unless there is a specific written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request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from parents.</w:t>
      </w:r>
    </w:p>
    <w:p w:rsidR="008F483F" w:rsidRPr="008F483F" w:rsidRDefault="008F483F" w:rsidP="008F483F">
      <w:pPr>
        <w:pStyle w:val="BodyText"/>
        <w:spacing w:before="199" w:line="276" w:lineRule="auto"/>
        <w:ind w:left="853" w:right="865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Only 3 authorised visitors (including parents) are permitted. They should have the visitors cards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with photo affixed (and signed by the Associate warden) when they call on their wards. Visitors are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requested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to visit their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wards only during visiting hours.</w:t>
      </w:r>
    </w:p>
    <w:p w:rsidR="008F483F" w:rsidRPr="008F483F" w:rsidRDefault="008F483F" w:rsidP="0054718D">
      <w:pPr>
        <w:pStyle w:val="BodyText"/>
        <w:spacing w:before="200" w:line="451" w:lineRule="auto"/>
        <w:ind w:left="1574" w:right="4706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Girl Students should return to the hostel before 6.30 p.m.</w:t>
      </w:r>
      <w:r w:rsidRPr="008F483F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="0054718D">
        <w:rPr>
          <w:rFonts w:asciiTheme="minorHAnsi" w:hAnsiTheme="minorHAnsi" w:cstheme="minorHAnsi"/>
          <w:spacing w:val="-58"/>
          <w:sz w:val="22"/>
          <w:szCs w:val="22"/>
        </w:rPr>
        <w:t xml:space="preserve">  </w:t>
      </w:r>
      <w:r w:rsidRPr="008F483F">
        <w:rPr>
          <w:rFonts w:asciiTheme="minorHAnsi" w:hAnsiTheme="minorHAnsi" w:cstheme="minorHAnsi"/>
          <w:sz w:val="22"/>
          <w:szCs w:val="22"/>
        </w:rPr>
        <w:t>Roll</w:t>
      </w:r>
      <w:r w:rsidR="0054718D">
        <w:rPr>
          <w:rFonts w:asciiTheme="minorHAnsi" w:hAnsiTheme="minorHAnsi" w:cstheme="minorHAnsi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call will be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taken at 6.30 p.m.</w:t>
      </w:r>
    </w:p>
    <w:p w:rsidR="008F483F" w:rsidRPr="008F483F" w:rsidRDefault="004B6EFB" w:rsidP="008F483F">
      <w:pPr>
        <w:pStyle w:val="BodyText"/>
        <w:spacing w:line="273" w:lineRule="exact"/>
        <w:ind w:left="1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F483F" w:rsidRPr="008F483F">
        <w:rPr>
          <w:rFonts w:asciiTheme="minorHAnsi" w:hAnsiTheme="minorHAnsi" w:cstheme="minorHAnsi"/>
          <w:sz w:val="22"/>
          <w:szCs w:val="22"/>
        </w:rPr>
        <w:t>Girls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Students</w:t>
      </w:r>
      <w:r w:rsidR="008F483F"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are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advised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not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to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wear costly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jewellery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items.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BodyText"/>
        <w:spacing w:line="276" w:lineRule="auto"/>
        <w:ind w:left="853" w:right="8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Girls Students are permitted to go out during holidays for a maximum duration of 4 hours after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signing in the register kept for the purpose. They have to get prior permission from the Deputy Warden,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if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they want to go out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for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duration exceeding four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hours and limited to 6 hours.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BOARDING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RULES</w:t>
      </w:r>
    </w:p>
    <w:p w:rsidR="008F483F" w:rsidRPr="008F483F" w:rsidRDefault="008F483F" w:rsidP="008F483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  <w:tab w:val="left" w:pos="9495"/>
        </w:tabs>
        <w:spacing w:line="276" w:lineRule="auto"/>
        <w:ind w:right="1055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hostel month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will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from 1st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preceding month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to 31st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="003D0651">
        <w:rPr>
          <w:rFonts w:asciiTheme="minorHAnsi" w:hAnsiTheme="minorHAnsi" w:cstheme="minorHAnsi"/>
        </w:rPr>
        <w:t xml:space="preserve">current </w:t>
      </w:r>
      <w:r w:rsidRPr="008F483F">
        <w:rPr>
          <w:rFonts w:asciiTheme="minorHAnsi" w:hAnsiTheme="minorHAnsi" w:cstheme="minorHAnsi"/>
        </w:rPr>
        <w:t>month</w:t>
      </w:r>
      <w:r w:rsidRPr="008F483F">
        <w:rPr>
          <w:rFonts w:asciiTheme="minorHAnsi" w:hAnsiTheme="minorHAnsi" w:cstheme="minorHAnsi"/>
          <w:spacing w:val="33"/>
        </w:rPr>
        <w:t xml:space="preserve"> </w:t>
      </w:r>
      <w:r w:rsidRPr="008F483F">
        <w:rPr>
          <w:rFonts w:asciiTheme="minorHAnsi" w:hAnsiTheme="minorHAnsi" w:cstheme="minorHAnsi"/>
        </w:rPr>
        <w:t>(both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="00726FC1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days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inclusive).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  <w:tab w:val="left" w:pos="9241"/>
        </w:tabs>
        <w:spacing w:before="199" w:line="278" w:lineRule="auto"/>
        <w:ind w:left="1574" w:right="1436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mess bill will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put up on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notice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board by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first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 succeeding</w:t>
      </w:r>
      <w:r w:rsidR="003D0651">
        <w:rPr>
          <w:rFonts w:asciiTheme="minorHAnsi" w:hAnsiTheme="minorHAnsi" w:cstheme="minorHAnsi"/>
        </w:rPr>
        <w:t xml:space="preserve"> </w:t>
      </w:r>
      <w:r w:rsidRPr="008F483F">
        <w:rPr>
          <w:rFonts w:asciiTheme="minorHAnsi" w:hAnsiTheme="minorHAnsi" w:cstheme="minorHAnsi"/>
        </w:rPr>
        <w:t>month.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All</w:t>
      </w:r>
      <w:r w:rsidR="0008697E">
        <w:rPr>
          <w:rFonts w:asciiTheme="minorHAnsi" w:hAnsiTheme="minorHAnsi" w:cstheme="minorHAnsi"/>
        </w:rPr>
        <w:t xml:space="preserve"> 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hostel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bills should be paid before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30th of that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month positively.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</w:tabs>
        <w:spacing w:before="194" w:line="278" w:lineRule="auto"/>
        <w:ind w:right="879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For late payment, a fine of Rs. 250/- (Rupees Two hundred and Fifty only) will be collected until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end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month.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</w:tabs>
        <w:spacing w:before="196" w:line="276" w:lineRule="auto"/>
        <w:ind w:right="890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From first of next month, the defaulted boarders will be expelled from the Hostel &amp; mess till he /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she clears the mess dues with fine. An admission fee of Rs. 200/- (Rupees Two hundred only) will be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collected in addition to the mess bill and fine. Readmission is permitted only three times during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course.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</w:tabs>
        <w:spacing w:before="199" w:line="278" w:lineRule="auto"/>
        <w:ind w:right="966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Hostel bill may be paid either online through State Bank of India, (G.C.T. Branch, Coimbatore -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641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013, Code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No.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10432)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or through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demand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draft drawn 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favour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 xml:space="preserve">of </w:t>
      </w:r>
      <w:r w:rsidR="002149F8" w:rsidRPr="008F483F">
        <w:rPr>
          <w:rFonts w:asciiTheme="minorHAnsi" w:hAnsiTheme="minorHAnsi" w:cstheme="minorHAnsi"/>
        </w:rPr>
        <w:t>‘‘Principal</w:t>
      </w:r>
      <w:r w:rsidR="002149F8" w:rsidRPr="008F483F">
        <w:rPr>
          <w:rFonts w:asciiTheme="minorHAnsi" w:hAnsiTheme="minorHAnsi" w:cstheme="minorHAnsi"/>
          <w:spacing w:val="-1"/>
        </w:rPr>
        <w:t xml:space="preserve"> </w:t>
      </w:r>
      <w:r w:rsidR="002149F8" w:rsidRPr="008F483F">
        <w:rPr>
          <w:rFonts w:asciiTheme="minorHAnsi" w:hAnsiTheme="minorHAnsi" w:cstheme="minorHAnsi"/>
        </w:rPr>
        <w:t xml:space="preserve"> &amp;</w:t>
      </w:r>
      <w:r w:rsidRPr="008F483F">
        <w:rPr>
          <w:rFonts w:asciiTheme="minorHAnsi" w:hAnsiTheme="minorHAnsi" w:cstheme="minorHAnsi"/>
        </w:rPr>
        <w:t xml:space="preserve"> Warden", Govt.</w:t>
      </w:r>
    </w:p>
    <w:p w:rsidR="008F483F" w:rsidRPr="008F483F" w:rsidRDefault="008F483F" w:rsidP="008F483F">
      <w:pPr>
        <w:spacing w:line="278" w:lineRule="auto"/>
        <w:rPr>
          <w:rFonts w:cstheme="minorHAnsi"/>
        </w:rPr>
        <w:sectPr w:rsidR="008F483F" w:rsidRPr="008F483F">
          <w:pgSz w:w="12240" w:h="15840"/>
          <w:pgMar w:top="1420" w:right="320" w:bottom="960" w:left="140" w:header="0" w:footer="606" w:gutter="0"/>
          <w:cols w:space="720"/>
        </w:sectPr>
      </w:pPr>
    </w:p>
    <w:p w:rsidR="008F483F" w:rsidRPr="008F483F" w:rsidRDefault="008F483F" w:rsidP="008F483F">
      <w:pPr>
        <w:pStyle w:val="BodyText"/>
        <w:spacing w:before="77" w:line="276" w:lineRule="auto"/>
        <w:ind w:left="853" w:right="1388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lastRenderedPageBreak/>
        <w:t>College of Technology Hostels, G.C.T. Campus, Coimbatore - 641 013 and should be sent to '' The</w:t>
      </w:r>
      <w:r w:rsidRPr="008F483F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</w:t>
      </w:r>
      <w:r w:rsidRPr="008F483F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4D7BB3">
        <w:rPr>
          <w:rFonts w:asciiTheme="minorHAnsi" w:hAnsiTheme="minorHAnsi" w:cstheme="minorHAnsi"/>
          <w:sz w:val="22"/>
          <w:szCs w:val="22"/>
        </w:rPr>
        <w:t xml:space="preserve">Superintendent" </w:t>
      </w:r>
      <w:r w:rsidRPr="008F483F">
        <w:rPr>
          <w:rFonts w:asciiTheme="minorHAnsi" w:hAnsiTheme="minorHAnsi" w:cstheme="minorHAnsi"/>
          <w:sz w:val="22"/>
          <w:szCs w:val="22"/>
        </w:rPr>
        <w:t>GCT Hostels, Coimbatore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-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641013 by</w:t>
      </w:r>
      <w:r w:rsidRPr="008F483F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Post or in person.</w:t>
      </w:r>
    </w:p>
    <w:p w:rsidR="008F483F" w:rsidRPr="008F483F" w:rsidRDefault="008F483F" w:rsidP="008F483F">
      <w:pPr>
        <w:pStyle w:val="Heading2"/>
        <w:spacing w:before="200"/>
        <w:ind w:left="853" w:firstLine="0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Cash,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Mail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transfer,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NEFT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Transfer,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out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station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cheques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and</w:t>
      </w:r>
      <w:r w:rsidRPr="008F48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money</w:t>
      </w:r>
      <w:r w:rsidRPr="008F48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orders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will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not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be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accepted.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49"/>
        </w:tabs>
        <w:spacing w:line="276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Government of India and Government of Tamil Nadu scholarship holders should apply for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Scholarship within the stipulated period of time. The Scholarship amount that is received from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government will be adjusted towards the mess dues. The Scholarship amount will not be given to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candidate. The excess amount will be refunded only at the end of the course. However Students should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clear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mess dues periodically.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Non-receipt cannot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cited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as long pending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dues.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13"/>
        </w:tabs>
        <w:spacing w:before="201" w:line="276" w:lineRule="auto"/>
        <w:ind w:right="86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If any student discontinues from the hostel, it will be intimated to the Government as scholarship is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provided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only to active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boarders.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04"/>
        </w:tabs>
        <w:spacing w:before="202" w:line="276" w:lineRule="auto"/>
        <w:ind w:right="86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Details of the mess bill will be displayed in the hostel mess notice boards. Students should check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details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and clear 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dues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within the due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date.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09"/>
        </w:tabs>
        <w:spacing w:before="198" w:line="278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Bill particulars will also be given in the mess dues intimation card sent to the parent. Non receipt of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intimation cards should not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given as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reason for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delay 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payment.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099"/>
        </w:tabs>
        <w:spacing w:before="195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 maximum of 40 Egg tickets per student per month will be issued. Egg tickets will be issued only at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 rate of 10 tickets at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 time. The student should produce the identity card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to the hostel staff to collect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Egg tickets.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02"/>
        </w:tabs>
        <w:spacing w:before="200" w:line="276" w:lineRule="auto"/>
        <w:ind w:right="859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who wish to avail canteen facilities will be given Canteen tickets for a Maximum amount of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Rs.480/- per month on credit basis. The amount will be charged through the Hostel mess bill.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student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should produce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identity card to the Canteen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staff.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094"/>
        </w:tabs>
        <w:spacing w:before="200"/>
        <w:ind w:left="1093" w:hanging="241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Members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should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demand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special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service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from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cooks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other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servants.</w:t>
      </w:r>
    </w:p>
    <w:p w:rsidR="008F483F" w:rsidRPr="008F483F" w:rsidRDefault="008F483F" w:rsidP="008F483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ind w:left="853"/>
        <w:rPr>
          <w:rFonts w:cstheme="minorHAnsi"/>
          <w:b/>
        </w:rPr>
      </w:pPr>
      <w:r w:rsidRPr="008F483F">
        <w:rPr>
          <w:rFonts w:cstheme="minorHAnsi"/>
          <w:b/>
        </w:rPr>
        <w:t>REDUCTION</w:t>
      </w:r>
      <w:r w:rsidRPr="008F483F">
        <w:rPr>
          <w:rFonts w:cstheme="minorHAnsi"/>
          <w:b/>
          <w:spacing w:val="-2"/>
        </w:rPr>
        <w:t xml:space="preserve"> </w:t>
      </w:r>
      <w:r w:rsidRPr="008F483F">
        <w:rPr>
          <w:rFonts w:cstheme="minorHAnsi"/>
          <w:b/>
        </w:rPr>
        <w:t>FROM</w:t>
      </w:r>
      <w:r w:rsidRPr="008F483F">
        <w:rPr>
          <w:rFonts w:cstheme="minorHAnsi"/>
          <w:b/>
          <w:spacing w:val="-3"/>
        </w:rPr>
        <w:t xml:space="preserve"> </w:t>
      </w:r>
      <w:r w:rsidRPr="008F483F">
        <w:rPr>
          <w:rFonts w:cstheme="minorHAnsi"/>
          <w:b/>
        </w:rPr>
        <w:t>THE</w:t>
      </w:r>
      <w:r w:rsidRPr="008F483F">
        <w:rPr>
          <w:rFonts w:cstheme="minorHAnsi"/>
          <w:b/>
          <w:spacing w:val="-3"/>
        </w:rPr>
        <w:t xml:space="preserve"> </w:t>
      </w:r>
      <w:r w:rsidRPr="008F483F">
        <w:rPr>
          <w:rFonts w:cstheme="minorHAnsi"/>
          <w:b/>
        </w:rPr>
        <w:t>MESS</w:t>
      </w:r>
    </w:p>
    <w:p w:rsidR="008F483F" w:rsidRPr="008F483F" w:rsidRDefault="008F483F" w:rsidP="008F483F">
      <w:pPr>
        <w:pStyle w:val="BodyText"/>
        <w:spacing w:line="276" w:lineRule="auto"/>
        <w:ind w:left="853" w:right="863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No reductions will be given for absence in the mess. Only on special cases reduction is permitted</w:t>
      </w:r>
      <w:r w:rsidRPr="008F483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with due permission from the Principal &amp; Warden, Associate Warden and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Deputy Warden well in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advance,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preferably before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2 days.</w:t>
      </w:r>
    </w:p>
    <w:p w:rsidR="008F483F" w:rsidRPr="008F483F" w:rsidRDefault="008F483F" w:rsidP="008F483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TIMING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FOR THE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MESS</w:t>
      </w:r>
    </w:p>
    <w:p w:rsidR="008F483F" w:rsidRPr="008F483F" w:rsidRDefault="008F483F" w:rsidP="008F483F">
      <w:pPr>
        <w:pStyle w:val="BodyText"/>
        <w:spacing w:before="1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4"/>
        <w:gridCol w:w="2984"/>
        <w:gridCol w:w="2965"/>
      </w:tblGrid>
      <w:tr w:rsidR="008F483F" w:rsidRPr="008F483F" w:rsidTr="003819DD">
        <w:trPr>
          <w:trHeight w:val="551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On Working Days</w:t>
            </w:r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75" w:lineRule="exact"/>
              <w:ind w:left="837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On Holidays</w:t>
            </w:r>
          </w:p>
        </w:tc>
      </w:tr>
      <w:tr w:rsidR="008F483F" w:rsidRPr="008F483F" w:rsidTr="003819DD">
        <w:trPr>
          <w:trHeight w:val="275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Breakfast</w:t>
            </w: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07.30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a.m.  to</w:t>
            </w:r>
            <w:r w:rsidRPr="008F483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9.00 a.m.</w:t>
            </w:r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07.45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a.m.  to</w:t>
            </w:r>
            <w:r w:rsidRPr="008F483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9.15 a.m.</w:t>
            </w:r>
          </w:p>
        </w:tc>
      </w:tr>
      <w:tr w:rsidR="008F483F" w:rsidRPr="008F483F" w:rsidTr="003819DD">
        <w:trPr>
          <w:trHeight w:val="275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12.45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2.00 p.m.</w:t>
            </w:r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12.45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2.15 p.m.</w:t>
            </w:r>
          </w:p>
        </w:tc>
      </w:tr>
      <w:tr w:rsidR="008F483F" w:rsidRPr="008F483F" w:rsidTr="003819DD">
        <w:trPr>
          <w:trHeight w:val="275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Dinner</w:t>
            </w: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07.00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8.30 p.m</w:t>
            </w:r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07.00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8.30 p.m</w:t>
            </w:r>
          </w:p>
        </w:tc>
      </w:tr>
    </w:tbl>
    <w:p w:rsidR="008F483F" w:rsidRPr="008F483F" w:rsidRDefault="008F483F" w:rsidP="008F483F">
      <w:pPr>
        <w:spacing w:line="256" w:lineRule="exact"/>
        <w:rPr>
          <w:rFonts w:cstheme="minorHAnsi"/>
        </w:rPr>
        <w:sectPr w:rsidR="008F483F" w:rsidRPr="008F483F">
          <w:pgSz w:w="12240" w:h="15840"/>
          <w:pgMar w:top="1420" w:right="320" w:bottom="960" w:left="140" w:header="0" w:footer="606" w:gutter="0"/>
          <w:cols w:space="720"/>
        </w:sectPr>
      </w:pPr>
    </w:p>
    <w:p w:rsidR="008F483F" w:rsidRPr="005D2F8B" w:rsidRDefault="008F483F" w:rsidP="00106AC5">
      <w:pPr>
        <w:pStyle w:val="ListParagraph"/>
        <w:numPr>
          <w:ilvl w:val="1"/>
          <w:numId w:val="4"/>
        </w:numPr>
        <w:tabs>
          <w:tab w:val="left" w:pos="90"/>
          <w:tab w:val="left" w:pos="1335"/>
        </w:tabs>
        <w:spacing w:before="90"/>
        <w:ind w:hanging="1123"/>
        <w:rPr>
          <w:rFonts w:asciiTheme="minorHAnsi" w:hAnsiTheme="minorHAnsi" w:cstheme="minorHAnsi"/>
          <w:b/>
          <w:u w:val="single"/>
        </w:rPr>
      </w:pPr>
      <w:r w:rsidRPr="005D2F8B">
        <w:rPr>
          <w:rFonts w:asciiTheme="minorHAnsi" w:hAnsiTheme="minorHAnsi" w:cstheme="minorHAnsi"/>
          <w:b/>
          <w:u w:val="single"/>
        </w:rPr>
        <w:lastRenderedPageBreak/>
        <w:t>HOSTEL</w:t>
      </w:r>
      <w:r w:rsidRPr="005D2F8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5D2F8B">
        <w:rPr>
          <w:rFonts w:asciiTheme="minorHAnsi" w:hAnsiTheme="minorHAnsi" w:cstheme="minorHAnsi"/>
          <w:b/>
          <w:u w:val="single"/>
        </w:rPr>
        <w:t>FEE</w:t>
      </w:r>
      <w:r w:rsidR="00211235" w:rsidRPr="005D2F8B">
        <w:rPr>
          <w:rFonts w:asciiTheme="minorHAnsi" w:hAnsiTheme="minorHAnsi" w:cstheme="minorHAnsi"/>
          <w:b/>
          <w:u w:val="single"/>
        </w:rPr>
        <w:t xml:space="preserve"> DETAILS:</w:t>
      </w:r>
    </w:p>
    <w:p w:rsidR="008F483F" w:rsidRPr="008F483F" w:rsidRDefault="008F483F" w:rsidP="008F483F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3241"/>
        <w:gridCol w:w="1350"/>
        <w:gridCol w:w="1441"/>
        <w:gridCol w:w="1547"/>
        <w:gridCol w:w="1335"/>
      </w:tblGrid>
      <w:tr w:rsidR="008F483F" w:rsidRPr="008F483F" w:rsidTr="00211235">
        <w:trPr>
          <w:trHeight w:val="275"/>
        </w:trPr>
        <w:tc>
          <w:tcPr>
            <w:tcW w:w="812" w:type="dxa"/>
            <w:vMerge w:val="restart"/>
            <w:vAlign w:val="center"/>
          </w:tcPr>
          <w:p w:rsidR="008F483F" w:rsidRPr="008F483F" w:rsidRDefault="008F483F" w:rsidP="00211235">
            <w:pPr>
              <w:pStyle w:val="TableParagraph"/>
              <w:spacing w:line="275" w:lineRule="exact"/>
              <w:ind w:left="273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Sl.</w:t>
            </w:r>
          </w:p>
          <w:p w:rsidR="008F483F" w:rsidRPr="008F483F" w:rsidRDefault="008F483F" w:rsidP="00211235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241" w:type="dxa"/>
            <w:vMerge w:val="restart"/>
            <w:vAlign w:val="center"/>
          </w:tcPr>
          <w:p w:rsidR="008F483F" w:rsidRPr="008F483F" w:rsidRDefault="008F483F" w:rsidP="00211235">
            <w:pPr>
              <w:pStyle w:val="TableParagraph"/>
              <w:spacing w:line="275" w:lineRule="exact"/>
              <w:ind w:left="1024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5673" w:type="dxa"/>
            <w:gridSpan w:val="4"/>
            <w:vAlign w:val="center"/>
          </w:tcPr>
          <w:p w:rsidR="008F483F" w:rsidRPr="008F483F" w:rsidRDefault="008F483F" w:rsidP="00211235">
            <w:pPr>
              <w:pStyle w:val="TableParagraph"/>
              <w:spacing w:line="256" w:lineRule="exact"/>
              <w:ind w:left="2388" w:right="2390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Fee</w:t>
            </w:r>
            <w:r w:rsidRPr="008F483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(Rs)</w:t>
            </w:r>
          </w:p>
        </w:tc>
      </w:tr>
      <w:tr w:rsidR="008F483F" w:rsidRPr="008F483F" w:rsidTr="00211235">
        <w:trPr>
          <w:trHeight w:val="554"/>
        </w:trPr>
        <w:tc>
          <w:tcPr>
            <w:tcW w:w="812" w:type="dxa"/>
            <w:vMerge/>
            <w:tcBorders>
              <w:top w:val="nil"/>
            </w:tcBorders>
          </w:tcPr>
          <w:p w:rsidR="008F483F" w:rsidRPr="008F483F" w:rsidRDefault="008F483F" w:rsidP="003819DD">
            <w:pPr>
              <w:rPr>
                <w:rFonts w:cstheme="minorHAnsi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8F483F" w:rsidRPr="008F483F" w:rsidRDefault="008F483F" w:rsidP="003819DD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339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338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II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547" w:type="dxa"/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III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335" w:type="dxa"/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217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IV</w:t>
            </w:r>
            <w:r w:rsidRPr="008F483F">
              <w:rPr>
                <w:rFonts w:asciiTheme="minorHAnsi" w:hAnsiTheme="minorHAnsi" w:cstheme="minorHAnsi"/>
                <w:b/>
                <w:spacing w:val="58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Hostel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Admission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Fees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  <w:tr w:rsidR="00667F64" w:rsidRPr="008F483F" w:rsidTr="00532406">
        <w:trPr>
          <w:trHeight w:val="276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Mess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Deposit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(Refundable)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Establishment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Block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Development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Fees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Hostel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Amenities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Electrical Appliances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547" w:type="dxa"/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335" w:type="dxa"/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  <w:tr w:rsidR="00667F64" w:rsidRPr="008F483F" w:rsidTr="00532406">
        <w:trPr>
          <w:trHeight w:val="278"/>
        </w:trPr>
        <w:tc>
          <w:tcPr>
            <w:tcW w:w="812" w:type="dxa"/>
          </w:tcPr>
          <w:p w:rsidR="00667F64" w:rsidRPr="008F483F" w:rsidRDefault="00667F64" w:rsidP="003819D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</w:tr>
    </w:tbl>
    <w:p w:rsidR="008F483F" w:rsidRPr="008F483F" w:rsidRDefault="008F483F" w:rsidP="008F483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8F483F" w:rsidRDefault="00FD37E8" w:rsidP="00106AC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STUDENT</w:t>
      </w:r>
      <w:r w:rsidR="00BE552D">
        <w:rPr>
          <w:rFonts w:cstheme="minorHAnsi"/>
          <w:b/>
          <w:u w:val="single"/>
        </w:rPr>
        <w:t>’</w:t>
      </w:r>
      <w:r>
        <w:rPr>
          <w:rFonts w:cstheme="minorHAnsi"/>
          <w:b/>
          <w:u w:val="single"/>
        </w:rPr>
        <w:t>S STRENGTH</w:t>
      </w:r>
      <w:r w:rsidR="00C14981">
        <w:rPr>
          <w:rFonts w:cstheme="minorHAnsi"/>
          <w:b/>
          <w:u w:val="single"/>
        </w:rPr>
        <w:t xml:space="preserve"> FOR THE ACADEMIC YEAR (2023-2024)</w:t>
      </w:r>
    </w:p>
    <w:tbl>
      <w:tblPr>
        <w:tblStyle w:val="TableGrid"/>
        <w:tblW w:w="0" w:type="auto"/>
        <w:tblLook w:val="04A0"/>
      </w:tblPr>
      <w:tblGrid>
        <w:gridCol w:w="918"/>
        <w:gridCol w:w="3240"/>
        <w:gridCol w:w="3024"/>
        <w:gridCol w:w="2394"/>
      </w:tblGrid>
      <w:tr w:rsidR="002F7CEA" w:rsidTr="002725CF">
        <w:tc>
          <w:tcPr>
            <w:tcW w:w="918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r w:rsidRPr="00A938B3">
              <w:rPr>
                <w:rFonts w:cstheme="minorHAnsi"/>
                <w:b/>
              </w:rPr>
              <w:t>S.No.</w:t>
            </w:r>
          </w:p>
        </w:tc>
        <w:tc>
          <w:tcPr>
            <w:tcW w:w="3240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r w:rsidRPr="00A938B3">
              <w:rPr>
                <w:rFonts w:cstheme="minorHAnsi"/>
                <w:b/>
              </w:rPr>
              <w:t xml:space="preserve">Year </w:t>
            </w:r>
          </w:p>
        </w:tc>
        <w:tc>
          <w:tcPr>
            <w:tcW w:w="3024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r w:rsidRPr="00A938B3">
              <w:rPr>
                <w:rFonts w:cstheme="minorHAnsi"/>
                <w:b/>
              </w:rPr>
              <w:t>Boys</w:t>
            </w:r>
          </w:p>
        </w:tc>
        <w:tc>
          <w:tcPr>
            <w:tcW w:w="2394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r w:rsidRPr="00A938B3">
              <w:rPr>
                <w:rFonts w:cstheme="minorHAnsi"/>
                <w:b/>
              </w:rPr>
              <w:t>Girls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1.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IV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376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177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III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313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267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II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299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321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4.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337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278</w:t>
            </w:r>
          </w:p>
        </w:tc>
      </w:tr>
    </w:tbl>
    <w:p w:rsidR="00AE41A8" w:rsidRPr="00AE41A8" w:rsidRDefault="00AE41A8" w:rsidP="00AE41A8">
      <w:pPr>
        <w:jc w:val="center"/>
        <w:rPr>
          <w:rFonts w:cstheme="minorHAnsi"/>
          <w:b/>
          <w:u w:val="single"/>
        </w:rPr>
      </w:pPr>
    </w:p>
    <w:p w:rsidR="008F483F" w:rsidRPr="008F483F" w:rsidRDefault="008F483F" w:rsidP="00312F2D">
      <w:pPr>
        <w:ind w:firstLine="720"/>
        <w:jc w:val="both"/>
        <w:rPr>
          <w:rFonts w:cstheme="minorHAnsi"/>
          <w:b/>
        </w:rPr>
      </w:pPr>
    </w:p>
    <w:p w:rsidR="00E7621F" w:rsidRPr="008F483F" w:rsidRDefault="00E7621F">
      <w:pPr>
        <w:rPr>
          <w:rFonts w:cstheme="minorHAnsi"/>
        </w:rPr>
      </w:pPr>
    </w:p>
    <w:sectPr w:rsidR="00E7621F" w:rsidRPr="008F483F" w:rsidSect="00E7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A5"/>
    <w:multiLevelType w:val="hybridMultilevel"/>
    <w:tmpl w:val="DB7CB596"/>
    <w:lvl w:ilvl="0" w:tplc="D68E9EDC">
      <w:start w:val="1"/>
      <w:numFmt w:val="decimal"/>
      <w:lvlText w:val="%1."/>
      <w:lvlJc w:val="left"/>
      <w:pPr>
        <w:ind w:left="853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C3F08">
      <w:numFmt w:val="bullet"/>
      <w:lvlText w:val="•"/>
      <w:lvlJc w:val="left"/>
      <w:pPr>
        <w:ind w:left="1952" w:hanging="295"/>
      </w:pPr>
      <w:rPr>
        <w:rFonts w:hint="default"/>
        <w:lang w:val="en-US" w:eastAsia="en-US" w:bidi="ar-SA"/>
      </w:rPr>
    </w:lvl>
    <w:lvl w:ilvl="2" w:tplc="8996BA96">
      <w:numFmt w:val="bullet"/>
      <w:lvlText w:val="•"/>
      <w:lvlJc w:val="left"/>
      <w:pPr>
        <w:ind w:left="3044" w:hanging="295"/>
      </w:pPr>
      <w:rPr>
        <w:rFonts w:hint="default"/>
        <w:lang w:val="en-US" w:eastAsia="en-US" w:bidi="ar-SA"/>
      </w:rPr>
    </w:lvl>
    <w:lvl w:ilvl="3" w:tplc="B6DEEDB6">
      <w:numFmt w:val="bullet"/>
      <w:lvlText w:val="•"/>
      <w:lvlJc w:val="left"/>
      <w:pPr>
        <w:ind w:left="4136" w:hanging="295"/>
      </w:pPr>
      <w:rPr>
        <w:rFonts w:hint="default"/>
        <w:lang w:val="en-US" w:eastAsia="en-US" w:bidi="ar-SA"/>
      </w:rPr>
    </w:lvl>
    <w:lvl w:ilvl="4" w:tplc="F24AA5D6">
      <w:numFmt w:val="bullet"/>
      <w:lvlText w:val="•"/>
      <w:lvlJc w:val="left"/>
      <w:pPr>
        <w:ind w:left="5228" w:hanging="295"/>
      </w:pPr>
      <w:rPr>
        <w:rFonts w:hint="default"/>
        <w:lang w:val="en-US" w:eastAsia="en-US" w:bidi="ar-SA"/>
      </w:rPr>
    </w:lvl>
    <w:lvl w:ilvl="5" w:tplc="B29A6552">
      <w:numFmt w:val="bullet"/>
      <w:lvlText w:val="•"/>
      <w:lvlJc w:val="left"/>
      <w:pPr>
        <w:ind w:left="6320" w:hanging="295"/>
      </w:pPr>
      <w:rPr>
        <w:rFonts w:hint="default"/>
        <w:lang w:val="en-US" w:eastAsia="en-US" w:bidi="ar-SA"/>
      </w:rPr>
    </w:lvl>
    <w:lvl w:ilvl="6" w:tplc="64E070CE">
      <w:numFmt w:val="bullet"/>
      <w:lvlText w:val="•"/>
      <w:lvlJc w:val="left"/>
      <w:pPr>
        <w:ind w:left="7412" w:hanging="295"/>
      </w:pPr>
      <w:rPr>
        <w:rFonts w:hint="default"/>
        <w:lang w:val="en-US" w:eastAsia="en-US" w:bidi="ar-SA"/>
      </w:rPr>
    </w:lvl>
    <w:lvl w:ilvl="7" w:tplc="0B8E95E0">
      <w:numFmt w:val="bullet"/>
      <w:lvlText w:val="•"/>
      <w:lvlJc w:val="left"/>
      <w:pPr>
        <w:ind w:left="8504" w:hanging="295"/>
      </w:pPr>
      <w:rPr>
        <w:rFonts w:hint="default"/>
        <w:lang w:val="en-US" w:eastAsia="en-US" w:bidi="ar-SA"/>
      </w:rPr>
    </w:lvl>
    <w:lvl w:ilvl="8" w:tplc="5D6EB470">
      <w:numFmt w:val="bullet"/>
      <w:lvlText w:val="•"/>
      <w:lvlJc w:val="left"/>
      <w:pPr>
        <w:ind w:left="9596" w:hanging="295"/>
      </w:pPr>
      <w:rPr>
        <w:rFonts w:hint="default"/>
        <w:lang w:val="en-US" w:eastAsia="en-US" w:bidi="ar-SA"/>
      </w:rPr>
    </w:lvl>
  </w:abstractNum>
  <w:abstractNum w:abstractNumId="1">
    <w:nsid w:val="2CA60BF4"/>
    <w:multiLevelType w:val="hybridMultilevel"/>
    <w:tmpl w:val="28CC65C8"/>
    <w:lvl w:ilvl="0" w:tplc="2B70B5BE">
      <w:start w:val="9"/>
      <w:numFmt w:val="decimal"/>
      <w:lvlText w:val="%1."/>
      <w:lvlJc w:val="left"/>
      <w:pPr>
        <w:ind w:left="1094" w:hanging="241"/>
      </w:pPr>
      <w:rPr>
        <w:rFonts w:hint="default"/>
        <w:b/>
        <w:bCs/>
        <w:w w:val="100"/>
        <w:lang w:val="en-US" w:eastAsia="en-US" w:bidi="ar-SA"/>
      </w:rPr>
    </w:lvl>
    <w:lvl w:ilvl="1" w:tplc="D8409198">
      <w:numFmt w:val="none"/>
      <w:lvlText w:val=""/>
      <w:lvlJc w:val="left"/>
      <w:pPr>
        <w:tabs>
          <w:tab w:val="num" w:pos="360"/>
        </w:tabs>
      </w:pPr>
    </w:lvl>
    <w:lvl w:ilvl="2" w:tplc="D6FAB73E">
      <w:numFmt w:val="bullet"/>
      <w:lvlText w:val="•"/>
      <w:lvlJc w:val="left"/>
      <w:pPr>
        <w:ind w:left="2393" w:hanging="361"/>
      </w:pPr>
      <w:rPr>
        <w:rFonts w:hint="default"/>
        <w:lang w:val="en-US" w:eastAsia="en-US" w:bidi="ar-SA"/>
      </w:rPr>
    </w:lvl>
    <w:lvl w:ilvl="3" w:tplc="76E2293E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4" w:tplc="80361AA4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5" w:tplc="8DCA0080">
      <w:numFmt w:val="bullet"/>
      <w:lvlText w:val="•"/>
      <w:lvlJc w:val="left"/>
      <w:pPr>
        <w:ind w:left="5913" w:hanging="361"/>
      </w:pPr>
      <w:rPr>
        <w:rFonts w:hint="default"/>
        <w:lang w:val="en-US" w:eastAsia="en-US" w:bidi="ar-SA"/>
      </w:rPr>
    </w:lvl>
    <w:lvl w:ilvl="6" w:tplc="7356048C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7" w:tplc="E3F4CCC8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  <w:lvl w:ilvl="8" w:tplc="CCC656A2">
      <w:numFmt w:val="bullet"/>
      <w:lvlText w:val="•"/>
      <w:lvlJc w:val="left"/>
      <w:pPr>
        <w:ind w:left="9433" w:hanging="361"/>
      </w:pPr>
      <w:rPr>
        <w:rFonts w:hint="default"/>
        <w:lang w:val="en-US" w:eastAsia="en-US" w:bidi="ar-SA"/>
      </w:rPr>
    </w:lvl>
  </w:abstractNum>
  <w:abstractNum w:abstractNumId="2">
    <w:nsid w:val="395D6ED7"/>
    <w:multiLevelType w:val="hybridMultilevel"/>
    <w:tmpl w:val="005E76F4"/>
    <w:lvl w:ilvl="0" w:tplc="E512A980">
      <w:start w:val="1"/>
      <w:numFmt w:val="decimal"/>
      <w:lvlText w:val="%1."/>
      <w:lvlJc w:val="left"/>
      <w:pPr>
        <w:ind w:left="853" w:hanging="721"/>
      </w:pPr>
      <w:rPr>
        <w:rFonts w:hint="default"/>
        <w:w w:val="100"/>
        <w:lang w:val="en-US" w:eastAsia="en-US" w:bidi="ar-SA"/>
      </w:rPr>
    </w:lvl>
    <w:lvl w:ilvl="1" w:tplc="269CA19C">
      <w:numFmt w:val="none"/>
      <w:lvlText w:val=""/>
      <w:lvlJc w:val="left"/>
      <w:pPr>
        <w:tabs>
          <w:tab w:val="num" w:pos="360"/>
        </w:tabs>
      </w:pPr>
    </w:lvl>
    <w:lvl w:ilvl="2" w:tplc="88627710">
      <w:numFmt w:val="bullet"/>
      <w:lvlText w:val="•"/>
      <w:lvlJc w:val="left"/>
      <w:pPr>
        <w:ind w:left="2500" w:hanging="481"/>
      </w:pPr>
      <w:rPr>
        <w:rFonts w:hint="default"/>
        <w:lang w:val="en-US" w:eastAsia="en-US" w:bidi="ar-SA"/>
      </w:rPr>
    </w:lvl>
    <w:lvl w:ilvl="3" w:tplc="FB7413B4">
      <w:numFmt w:val="bullet"/>
      <w:lvlText w:val="•"/>
      <w:lvlJc w:val="left"/>
      <w:pPr>
        <w:ind w:left="3660" w:hanging="481"/>
      </w:pPr>
      <w:rPr>
        <w:rFonts w:hint="default"/>
        <w:lang w:val="en-US" w:eastAsia="en-US" w:bidi="ar-SA"/>
      </w:rPr>
    </w:lvl>
    <w:lvl w:ilvl="4" w:tplc="22FA24E8">
      <w:numFmt w:val="bullet"/>
      <w:lvlText w:val="•"/>
      <w:lvlJc w:val="left"/>
      <w:pPr>
        <w:ind w:left="4820" w:hanging="481"/>
      </w:pPr>
      <w:rPr>
        <w:rFonts w:hint="default"/>
        <w:lang w:val="en-US" w:eastAsia="en-US" w:bidi="ar-SA"/>
      </w:rPr>
    </w:lvl>
    <w:lvl w:ilvl="5" w:tplc="253A99AC">
      <w:numFmt w:val="bullet"/>
      <w:lvlText w:val="•"/>
      <w:lvlJc w:val="left"/>
      <w:pPr>
        <w:ind w:left="5980" w:hanging="481"/>
      </w:pPr>
      <w:rPr>
        <w:rFonts w:hint="default"/>
        <w:lang w:val="en-US" w:eastAsia="en-US" w:bidi="ar-SA"/>
      </w:rPr>
    </w:lvl>
    <w:lvl w:ilvl="6" w:tplc="0AB8B90C">
      <w:numFmt w:val="bullet"/>
      <w:lvlText w:val="•"/>
      <w:lvlJc w:val="left"/>
      <w:pPr>
        <w:ind w:left="7140" w:hanging="481"/>
      </w:pPr>
      <w:rPr>
        <w:rFonts w:hint="default"/>
        <w:lang w:val="en-US" w:eastAsia="en-US" w:bidi="ar-SA"/>
      </w:rPr>
    </w:lvl>
    <w:lvl w:ilvl="7" w:tplc="9B129560">
      <w:numFmt w:val="bullet"/>
      <w:lvlText w:val="•"/>
      <w:lvlJc w:val="left"/>
      <w:pPr>
        <w:ind w:left="8300" w:hanging="481"/>
      </w:pPr>
      <w:rPr>
        <w:rFonts w:hint="default"/>
        <w:lang w:val="en-US" w:eastAsia="en-US" w:bidi="ar-SA"/>
      </w:rPr>
    </w:lvl>
    <w:lvl w:ilvl="8" w:tplc="F86A8456">
      <w:numFmt w:val="bullet"/>
      <w:lvlText w:val="•"/>
      <w:lvlJc w:val="left"/>
      <w:pPr>
        <w:ind w:left="9460" w:hanging="481"/>
      </w:pPr>
      <w:rPr>
        <w:rFonts w:hint="default"/>
        <w:lang w:val="en-US" w:eastAsia="en-US" w:bidi="ar-SA"/>
      </w:rPr>
    </w:lvl>
  </w:abstractNum>
  <w:abstractNum w:abstractNumId="3">
    <w:nsid w:val="71895BA4"/>
    <w:multiLevelType w:val="hybridMultilevel"/>
    <w:tmpl w:val="CBAADF22"/>
    <w:lvl w:ilvl="0" w:tplc="A92A3200">
      <w:start w:val="1"/>
      <w:numFmt w:val="decimal"/>
      <w:lvlText w:val="%1."/>
      <w:lvlJc w:val="left"/>
      <w:pPr>
        <w:ind w:left="85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1292DC">
      <w:numFmt w:val="bullet"/>
      <w:lvlText w:val="•"/>
      <w:lvlJc w:val="left"/>
      <w:pPr>
        <w:ind w:left="1952" w:hanging="721"/>
      </w:pPr>
      <w:rPr>
        <w:rFonts w:hint="default"/>
        <w:lang w:val="en-US" w:eastAsia="en-US" w:bidi="ar-SA"/>
      </w:rPr>
    </w:lvl>
    <w:lvl w:ilvl="2" w:tplc="A35CAD64"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 w:tplc="60E8FAB2">
      <w:numFmt w:val="bullet"/>
      <w:lvlText w:val="•"/>
      <w:lvlJc w:val="left"/>
      <w:pPr>
        <w:ind w:left="4136" w:hanging="721"/>
      </w:pPr>
      <w:rPr>
        <w:rFonts w:hint="default"/>
        <w:lang w:val="en-US" w:eastAsia="en-US" w:bidi="ar-SA"/>
      </w:rPr>
    </w:lvl>
    <w:lvl w:ilvl="4" w:tplc="0CB25ED8"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5" w:tplc="02A6D498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56883A32">
      <w:numFmt w:val="bullet"/>
      <w:lvlText w:val="•"/>
      <w:lvlJc w:val="left"/>
      <w:pPr>
        <w:ind w:left="7412" w:hanging="721"/>
      </w:pPr>
      <w:rPr>
        <w:rFonts w:hint="default"/>
        <w:lang w:val="en-US" w:eastAsia="en-US" w:bidi="ar-SA"/>
      </w:rPr>
    </w:lvl>
    <w:lvl w:ilvl="7" w:tplc="E0166A98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AF781668"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4">
    <w:nsid w:val="76CC3B16"/>
    <w:multiLevelType w:val="hybridMultilevel"/>
    <w:tmpl w:val="E06657F0"/>
    <w:lvl w:ilvl="0" w:tplc="1F1023DE">
      <w:start w:val="1"/>
      <w:numFmt w:val="decimal"/>
      <w:lvlText w:val="%1."/>
      <w:lvlJc w:val="left"/>
      <w:pPr>
        <w:ind w:left="85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DE8694">
      <w:numFmt w:val="bullet"/>
      <w:lvlText w:val="•"/>
      <w:lvlJc w:val="left"/>
      <w:pPr>
        <w:ind w:left="1952" w:hanging="721"/>
      </w:pPr>
      <w:rPr>
        <w:rFonts w:hint="default"/>
        <w:lang w:val="en-US" w:eastAsia="en-US" w:bidi="ar-SA"/>
      </w:rPr>
    </w:lvl>
    <w:lvl w:ilvl="2" w:tplc="7C5440AC"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 w:tplc="6D363C0E">
      <w:numFmt w:val="bullet"/>
      <w:lvlText w:val="•"/>
      <w:lvlJc w:val="left"/>
      <w:pPr>
        <w:ind w:left="4136" w:hanging="721"/>
      </w:pPr>
      <w:rPr>
        <w:rFonts w:hint="default"/>
        <w:lang w:val="en-US" w:eastAsia="en-US" w:bidi="ar-SA"/>
      </w:rPr>
    </w:lvl>
    <w:lvl w:ilvl="4" w:tplc="35E87BD0"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5" w:tplc="7148492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837CC158">
      <w:numFmt w:val="bullet"/>
      <w:lvlText w:val="•"/>
      <w:lvlJc w:val="left"/>
      <w:pPr>
        <w:ind w:left="7412" w:hanging="721"/>
      </w:pPr>
      <w:rPr>
        <w:rFonts w:hint="default"/>
        <w:lang w:val="en-US" w:eastAsia="en-US" w:bidi="ar-SA"/>
      </w:rPr>
    </w:lvl>
    <w:lvl w:ilvl="7" w:tplc="F0CC4632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48F426EC"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312F2D"/>
    <w:rsid w:val="00031D18"/>
    <w:rsid w:val="00040B73"/>
    <w:rsid w:val="0008697E"/>
    <w:rsid w:val="000B143D"/>
    <w:rsid w:val="000C030C"/>
    <w:rsid w:val="000D269A"/>
    <w:rsid w:val="000D40CA"/>
    <w:rsid w:val="000D6B6A"/>
    <w:rsid w:val="00106AC5"/>
    <w:rsid w:val="00117957"/>
    <w:rsid w:val="00124DF5"/>
    <w:rsid w:val="001523C0"/>
    <w:rsid w:val="001868B0"/>
    <w:rsid w:val="001971D9"/>
    <w:rsid w:val="001B5A39"/>
    <w:rsid w:val="001C63CF"/>
    <w:rsid w:val="001F721C"/>
    <w:rsid w:val="00211235"/>
    <w:rsid w:val="002149F8"/>
    <w:rsid w:val="002322FF"/>
    <w:rsid w:val="00246A80"/>
    <w:rsid w:val="002720F7"/>
    <w:rsid w:val="002725CF"/>
    <w:rsid w:val="00273674"/>
    <w:rsid w:val="00290632"/>
    <w:rsid w:val="00294841"/>
    <w:rsid w:val="002A36D1"/>
    <w:rsid w:val="002E510C"/>
    <w:rsid w:val="002F19E7"/>
    <w:rsid w:val="002F7CEA"/>
    <w:rsid w:val="00312879"/>
    <w:rsid w:val="00312F2D"/>
    <w:rsid w:val="00332958"/>
    <w:rsid w:val="00350E2D"/>
    <w:rsid w:val="00367344"/>
    <w:rsid w:val="00394A38"/>
    <w:rsid w:val="00395D71"/>
    <w:rsid w:val="003D0651"/>
    <w:rsid w:val="003F17A6"/>
    <w:rsid w:val="003F25D4"/>
    <w:rsid w:val="003F6A5A"/>
    <w:rsid w:val="003F6ED8"/>
    <w:rsid w:val="00401F67"/>
    <w:rsid w:val="0044526F"/>
    <w:rsid w:val="00455159"/>
    <w:rsid w:val="00487F39"/>
    <w:rsid w:val="004A21C8"/>
    <w:rsid w:val="004B6EFB"/>
    <w:rsid w:val="004D7BB3"/>
    <w:rsid w:val="004E48F9"/>
    <w:rsid w:val="004F0405"/>
    <w:rsid w:val="00532406"/>
    <w:rsid w:val="00542C6F"/>
    <w:rsid w:val="0054718D"/>
    <w:rsid w:val="00597768"/>
    <w:rsid w:val="00597F13"/>
    <w:rsid w:val="005A4C98"/>
    <w:rsid w:val="005D2F8B"/>
    <w:rsid w:val="005D37BD"/>
    <w:rsid w:val="005F5627"/>
    <w:rsid w:val="00617B4C"/>
    <w:rsid w:val="00667F64"/>
    <w:rsid w:val="00690C0B"/>
    <w:rsid w:val="00711468"/>
    <w:rsid w:val="0072583F"/>
    <w:rsid w:val="00726FC1"/>
    <w:rsid w:val="00732A95"/>
    <w:rsid w:val="00766283"/>
    <w:rsid w:val="007D383B"/>
    <w:rsid w:val="007E51AE"/>
    <w:rsid w:val="007F6B50"/>
    <w:rsid w:val="00823B83"/>
    <w:rsid w:val="00835CF7"/>
    <w:rsid w:val="008616A8"/>
    <w:rsid w:val="008832B9"/>
    <w:rsid w:val="00883FDF"/>
    <w:rsid w:val="008933D5"/>
    <w:rsid w:val="008C1297"/>
    <w:rsid w:val="008C70B9"/>
    <w:rsid w:val="008C733C"/>
    <w:rsid w:val="008E1BC8"/>
    <w:rsid w:val="008E2446"/>
    <w:rsid w:val="008E66A9"/>
    <w:rsid w:val="008F483F"/>
    <w:rsid w:val="009019E4"/>
    <w:rsid w:val="00914308"/>
    <w:rsid w:val="009342E9"/>
    <w:rsid w:val="00946A57"/>
    <w:rsid w:val="00957C2F"/>
    <w:rsid w:val="00980C15"/>
    <w:rsid w:val="009A102A"/>
    <w:rsid w:val="009C7EE8"/>
    <w:rsid w:val="00A05900"/>
    <w:rsid w:val="00A15BD0"/>
    <w:rsid w:val="00A209DB"/>
    <w:rsid w:val="00A26D5A"/>
    <w:rsid w:val="00A76FD6"/>
    <w:rsid w:val="00A81BA6"/>
    <w:rsid w:val="00A938B3"/>
    <w:rsid w:val="00A95F80"/>
    <w:rsid w:val="00AB5E67"/>
    <w:rsid w:val="00AE1CE6"/>
    <w:rsid w:val="00AE41A8"/>
    <w:rsid w:val="00B268FB"/>
    <w:rsid w:val="00B50C0F"/>
    <w:rsid w:val="00B52A4D"/>
    <w:rsid w:val="00B67D10"/>
    <w:rsid w:val="00B830C7"/>
    <w:rsid w:val="00B95056"/>
    <w:rsid w:val="00BD2FEE"/>
    <w:rsid w:val="00BD4D79"/>
    <w:rsid w:val="00BE552D"/>
    <w:rsid w:val="00BE7C15"/>
    <w:rsid w:val="00BF7028"/>
    <w:rsid w:val="00C030B5"/>
    <w:rsid w:val="00C14981"/>
    <w:rsid w:val="00C306A9"/>
    <w:rsid w:val="00C324A2"/>
    <w:rsid w:val="00C50BF2"/>
    <w:rsid w:val="00C5309E"/>
    <w:rsid w:val="00C74DC7"/>
    <w:rsid w:val="00CA5F55"/>
    <w:rsid w:val="00CA7E50"/>
    <w:rsid w:val="00CB1F82"/>
    <w:rsid w:val="00CB6899"/>
    <w:rsid w:val="00CC624F"/>
    <w:rsid w:val="00CE0AF5"/>
    <w:rsid w:val="00D02CF3"/>
    <w:rsid w:val="00D25FAF"/>
    <w:rsid w:val="00DB13B3"/>
    <w:rsid w:val="00DD0428"/>
    <w:rsid w:val="00DD67F1"/>
    <w:rsid w:val="00DE4BD1"/>
    <w:rsid w:val="00E16544"/>
    <w:rsid w:val="00E5580E"/>
    <w:rsid w:val="00E6135D"/>
    <w:rsid w:val="00E7621F"/>
    <w:rsid w:val="00E905D4"/>
    <w:rsid w:val="00E97B20"/>
    <w:rsid w:val="00EA67DF"/>
    <w:rsid w:val="00EE694F"/>
    <w:rsid w:val="00F13991"/>
    <w:rsid w:val="00F874D4"/>
    <w:rsid w:val="00F95FF5"/>
    <w:rsid w:val="00F96364"/>
    <w:rsid w:val="00FD37E8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D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8F483F"/>
    <w:pPr>
      <w:widowControl w:val="0"/>
      <w:autoSpaceDE w:val="0"/>
      <w:autoSpaceDN w:val="0"/>
      <w:spacing w:before="60" w:after="0" w:line="240" w:lineRule="auto"/>
      <w:ind w:left="12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F483F"/>
    <w:pPr>
      <w:widowControl w:val="0"/>
      <w:autoSpaceDE w:val="0"/>
      <w:autoSpaceDN w:val="0"/>
      <w:spacing w:after="0" w:line="240" w:lineRule="auto"/>
      <w:ind w:left="1334" w:hanging="4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48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F48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F4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48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F483F"/>
    <w:pPr>
      <w:widowControl w:val="0"/>
      <w:autoSpaceDE w:val="0"/>
      <w:autoSpaceDN w:val="0"/>
      <w:spacing w:after="0" w:line="240" w:lineRule="auto"/>
      <w:ind w:left="8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F48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0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cse</cp:lastModifiedBy>
  <cp:revision>2</cp:revision>
  <cp:lastPrinted>2023-12-05T06:37:00Z</cp:lastPrinted>
  <dcterms:created xsi:type="dcterms:W3CDTF">2024-07-12T10:02:00Z</dcterms:created>
  <dcterms:modified xsi:type="dcterms:W3CDTF">2024-07-12T10:02:00Z</dcterms:modified>
</cp:coreProperties>
</file>